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66" w:rsidRPr="00BD296D" w:rsidRDefault="00E5788F" w:rsidP="00BD296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96D">
        <w:rPr>
          <w:rFonts w:asciiTheme="minorHAnsi" w:hAnsiTheme="minorHAnsi" w:cstheme="minorHAnsi"/>
          <w:b/>
          <w:sz w:val="22"/>
          <w:szCs w:val="22"/>
          <w:u w:val="single"/>
        </w:rPr>
        <w:t>ΠΡΟΓΡΑΜΜΑ ΤΡΙΗΜΕΡΗΣ ΕΚΠΑΙΔΕΥΤΙΚΗΣ ΕΚΔΡΟΜΗΣ Β ΤΑΞΗΣ</w:t>
      </w:r>
      <w:r w:rsidR="005E2158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ΣΤΗΝ ΚΑΛΑΜΑΤΑ </w:t>
      </w:r>
    </w:p>
    <w:p w:rsidR="005E2158" w:rsidRDefault="005E2158" w:rsidP="003D5D6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788F" w:rsidRPr="00BD296D" w:rsidRDefault="00E5788F" w:rsidP="003D5D6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96D">
        <w:rPr>
          <w:rFonts w:asciiTheme="minorHAnsi" w:hAnsiTheme="minorHAnsi" w:cstheme="minorHAnsi"/>
          <w:b/>
          <w:sz w:val="22"/>
          <w:szCs w:val="22"/>
          <w:u w:val="single"/>
        </w:rPr>
        <w:t>ΚΥΡΙΑΚΗ</w:t>
      </w:r>
      <w:r w:rsidR="005E2158">
        <w:rPr>
          <w:rFonts w:asciiTheme="minorHAnsi" w:hAnsiTheme="minorHAnsi" w:cstheme="minorHAnsi"/>
          <w:b/>
          <w:sz w:val="22"/>
          <w:szCs w:val="22"/>
          <w:u w:val="single"/>
        </w:rPr>
        <w:t xml:space="preserve"> 7-4-19</w:t>
      </w:r>
      <w:r w:rsidRPr="00BD296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5788F" w:rsidRDefault="00E5788F" w:rsidP="003D5D66">
      <w:pPr>
        <w:rPr>
          <w:rFonts w:asciiTheme="minorHAnsi" w:hAnsiTheme="minorHAnsi" w:cstheme="minorHAnsi"/>
          <w:sz w:val="22"/>
          <w:szCs w:val="22"/>
        </w:rPr>
      </w:pPr>
    </w:p>
    <w:p w:rsidR="00E5788F" w:rsidRDefault="00E5788F" w:rsidP="00891B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Συγκέντρωση στο χώρο του σχολείου  στις 07:</w:t>
      </w:r>
      <w:r w:rsidR="005E215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και αναχώρηση</w:t>
      </w:r>
      <w:r w:rsidR="005E2158">
        <w:rPr>
          <w:rFonts w:asciiTheme="minorHAnsi" w:hAnsiTheme="minorHAnsi" w:cstheme="minorHAnsi"/>
          <w:sz w:val="22"/>
          <w:szCs w:val="22"/>
        </w:rPr>
        <w:t xml:space="preserve">  με πρώτο  προορισμό τη Δημητσά</w:t>
      </w:r>
      <w:r>
        <w:rPr>
          <w:rFonts w:asciiTheme="minorHAnsi" w:hAnsiTheme="minorHAnsi" w:cstheme="minorHAnsi"/>
          <w:sz w:val="22"/>
          <w:szCs w:val="22"/>
        </w:rPr>
        <w:t>να . Ξενάγηση  στο Υπαίθριο  Μουσείο Υ</w:t>
      </w:r>
      <w:r w:rsidR="00715E1C">
        <w:rPr>
          <w:rFonts w:asciiTheme="minorHAnsi" w:hAnsiTheme="minorHAnsi" w:cstheme="minorHAnsi"/>
          <w:sz w:val="22"/>
          <w:szCs w:val="22"/>
        </w:rPr>
        <w:t>δρ</w:t>
      </w:r>
      <w:r>
        <w:rPr>
          <w:rFonts w:asciiTheme="minorHAnsi" w:hAnsiTheme="minorHAnsi" w:cstheme="minorHAnsi"/>
          <w:sz w:val="22"/>
          <w:szCs w:val="22"/>
        </w:rPr>
        <w:t>οκίνησης με τις αποκατεστημένες παραδοσιακές εγκαταστάσεις  και υδροκινήτους  μηχανισμούς  (</w:t>
      </w:r>
      <w:proofErr w:type="spellStart"/>
      <w:r>
        <w:rPr>
          <w:rFonts w:asciiTheme="minorHAnsi" w:hAnsiTheme="minorHAnsi" w:cstheme="minorHAnsi"/>
          <w:sz w:val="22"/>
          <w:szCs w:val="22"/>
        </w:rPr>
        <w:t>π.χ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νεροτριβή  και αλευρόμυλους), μέσα από τους οποίους , ο μαθητές  θα ενημερωθούν  για τη σημασία  της υδροκίνητης  στις προβιομηχανικές  κοινωνίες και οικονομίε</w:t>
      </w:r>
      <w:r w:rsidR="00484852">
        <w:rPr>
          <w:rFonts w:asciiTheme="minorHAnsi" w:hAnsiTheme="minorHAnsi" w:cstheme="minorHAnsi"/>
          <w:sz w:val="22"/>
          <w:szCs w:val="22"/>
        </w:rPr>
        <w:t>ς.</w:t>
      </w:r>
      <w:r w:rsidR="005E2158">
        <w:rPr>
          <w:rFonts w:asciiTheme="minorHAnsi" w:hAnsiTheme="minorHAnsi" w:cstheme="minorHAnsi"/>
          <w:sz w:val="22"/>
          <w:szCs w:val="22"/>
        </w:rPr>
        <w:t xml:space="preserve"> Το μεσημέρι ,</w:t>
      </w:r>
      <w:r w:rsidR="00484852">
        <w:rPr>
          <w:rFonts w:asciiTheme="minorHAnsi" w:hAnsiTheme="minorHAnsi" w:cstheme="minorHAnsi"/>
          <w:sz w:val="22"/>
          <w:szCs w:val="22"/>
        </w:rPr>
        <w:t xml:space="preserve"> αν ο χρόνος επαρκεί,</w:t>
      </w:r>
      <w:r w:rsidR="005E2158">
        <w:rPr>
          <w:rFonts w:asciiTheme="minorHAnsi" w:hAnsiTheme="minorHAnsi" w:cstheme="minorHAnsi"/>
          <w:sz w:val="22"/>
          <w:szCs w:val="22"/>
        </w:rPr>
        <w:t xml:space="preserve"> άφιξη  στη Βυτί</w:t>
      </w:r>
      <w:r>
        <w:rPr>
          <w:rFonts w:asciiTheme="minorHAnsi" w:hAnsiTheme="minorHAnsi" w:cstheme="minorHAnsi"/>
          <w:sz w:val="22"/>
          <w:szCs w:val="22"/>
        </w:rPr>
        <w:t>να  για ξεκούραση  και προαιρετικό γεύμα . Αναχώρηση  λίγο αργότερα  με προορισμό  τη πόλη της Καλαμάτας. Άφιξη στη Καλαμάτα το απόγευμα.</w:t>
      </w:r>
      <w:r w:rsidR="00637BB8">
        <w:rPr>
          <w:rFonts w:asciiTheme="minorHAnsi" w:hAnsiTheme="minorHAnsi" w:cstheme="minorHAnsi"/>
          <w:sz w:val="22"/>
          <w:szCs w:val="22"/>
        </w:rPr>
        <w:t xml:space="preserve"> Τακτοποίηση στο ξενοδοχείο και διανυκτέρευση  σ</w:t>
      </w:r>
      <w:r w:rsidR="005E2158">
        <w:rPr>
          <w:rFonts w:asciiTheme="minorHAnsi" w:hAnsiTheme="minorHAnsi" w:cstheme="minorHAnsi"/>
          <w:sz w:val="22"/>
          <w:szCs w:val="22"/>
        </w:rPr>
        <w:t>ε</w:t>
      </w:r>
      <w:r w:rsidR="00637BB8">
        <w:rPr>
          <w:rFonts w:asciiTheme="minorHAnsi" w:hAnsiTheme="minorHAnsi" w:cstheme="minorHAnsi"/>
          <w:sz w:val="22"/>
          <w:szCs w:val="22"/>
        </w:rPr>
        <w:t xml:space="preserve"> αυτό.</w:t>
      </w:r>
    </w:p>
    <w:p w:rsidR="005E2158" w:rsidRDefault="005E2158" w:rsidP="00891B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7BB8" w:rsidRDefault="005E2158" w:rsidP="003D5D6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ΔΕΥΤΕΡΑ 8-4-19</w:t>
      </w:r>
    </w:p>
    <w:p w:rsidR="005E2158" w:rsidRPr="00BD296D" w:rsidRDefault="005E2158" w:rsidP="003D5D6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7BB8" w:rsidRDefault="00637BB8" w:rsidP="00891B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Πρωινό στο ξενοδοχείο</w:t>
      </w:r>
      <w:r w:rsidR="005E215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Αναχώρηση για τη Μεθών</w:t>
      </w:r>
      <w:r w:rsidR="005E2158">
        <w:rPr>
          <w:rFonts w:asciiTheme="minorHAnsi" w:hAnsiTheme="minorHAnsi" w:cstheme="minorHAnsi"/>
          <w:sz w:val="22"/>
          <w:szCs w:val="22"/>
        </w:rPr>
        <w:t>η  και ξενάγηση  στο ομώνυμο  κά</w:t>
      </w:r>
      <w:r>
        <w:rPr>
          <w:rFonts w:asciiTheme="minorHAnsi" w:hAnsiTheme="minorHAnsi" w:cstheme="minorHAnsi"/>
          <w:sz w:val="22"/>
          <w:szCs w:val="22"/>
        </w:rPr>
        <w:t>στρο, ένα από τα σημαντικότερα  και ωραιότερα  του Ελλαδικού  χώρου, χτισμένο  απ τους Βενετούς  το 1209 σε στρατηγική θέση. Μεσημέρι  στην Πύλο  για ξεκούραση  και φαγητό. Χρόνου  επιτρέποντας , επίσκεψη  και ξενάγηση  στο ανάκτορο  του βασιλιά Νέστορ</w:t>
      </w:r>
      <w:r w:rsidR="005E2158">
        <w:rPr>
          <w:rFonts w:asciiTheme="minorHAnsi" w:hAnsiTheme="minorHAnsi" w:cstheme="minorHAnsi"/>
          <w:sz w:val="22"/>
          <w:szCs w:val="22"/>
        </w:rPr>
        <w:t xml:space="preserve">α, στο λόφο  του Επάνω </w:t>
      </w:r>
      <w:proofErr w:type="spellStart"/>
      <w:r w:rsidR="005E2158">
        <w:rPr>
          <w:rFonts w:asciiTheme="minorHAnsi" w:hAnsiTheme="minorHAnsi" w:cstheme="minorHAnsi"/>
          <w:sz w:val="22"/>
          <w:szCs w:val="22"/>
        </w:rPr>
        <w:t>Εγκλιανού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637BB8" w:rsidRDefault="00BD296D" w:rsidP="00891B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Αναχώρηση για την Καλαμάτα. Άφιξη στο ξενοδοχείο. Ελεύθερος χρόνος. Δείπνο  σε μπουφέ του ξενοδοχείου. Προαιρετική  νυχτερινή διασκέδαση . Επιστροφή  και διανυκτέρευση στο ξενοδοχείο.</w:t>
      </w:r>
    </w:p>
    <w:p w:rsidR="005E2158" w:rsidRDefault="005E2158" w:rsidP="00891B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296D" w:rsidRDefault="00BD296D" w:rsidP="003D5D6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296D">
        <w:rPr>
          <w:rFonts w:asciiTheme="minorHAnsi" w:hAnsiTheme="minorHAnsi" w:cstheme="minorHAnsi"/>
          <w:b/>
          <w:sz w:val="22"/>
          <w:szCs w:val="22"/>
          <w:u w:val="single"/>
        </w:rPr>
        <w:t>ΤΡΙΤΗ</w:t>
      </w:r>
      <w:r w:rsidR="005E2158">
        <w:rPr>
          <w:rFonts w:asciiTheme="minorHAnsi" w:hAnsiTheme="minorHAnsi" w:cstheme="minorHAnsi"/>
          <w:b/>
          <w:sz w:val="22"/>
          <w:szCs w:val="22"/>
          <w:u w:val="single"/>
        </w:rPr>
        <w:t xml:space="preserve"> 9-4-19</w:t>
      </w:r>
    </w:p>
    <w:p w:rsidR="005E2158" w:rsidRPr="00BD296D" w:rsidRDefault="005E2158" w:rsidP="003D5D6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296D" w:rsidRPr="00E73CCA" w:rsidRDefault="00BD296D" w:rsidP="00891B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Πρωινό στο ξενοδοχείο . </w:t>
      </w:r>
      <w:r w:rsidR="00484852">
        <w:rPr>
          <w:rFonts w:asciiTheme="minorHAnsi" w:hAnsiTheme="minorHAnsi" w:cstheme="minorHAnsi"/>
          <w:sz w:val="22"/>
          <w:szCs w:val="22"/>
        </w:rPr>
        <w:t>Περιήγηση σ</w:t>
      </w:r>
      <w:r>
        <w:rPr>
          <w:rFonts w:asciiTheme="minorHAnsi" w:hAnsiTheme="minorHAnsi" w:cstheme="minorHAnsi"/>
          <w:sz w:val="22"/>
          <w:szCs w:val="22"/>
        </w:rPr>
        <w:t xml:space="preserve">την Καλαμάτα και </w:t>
      </w:r>
      <w:r w:rsidR="00484852">
        <w:rPr>
          <w:rFonts w:asciiTheme="minorHAnsi" w:hAnsiTheme="minorHAnsi" w:cstheme="minorHAnsi"/>
          <w:sz w:val="22"/>
          <w:szCs w:val="22"/>
        </w:rPr>
        <w:t xml:space="preserve">αναχώρηση για την Αρχαία Ολυμπία όπου θα γίνει ξενάγηση στον αρχαιολογικό χώρο και στο μουσείο. Μεσημεριανό γεύμα στην Ολυμπία. Αναχώρηση για Αθήνα. </w:t>
      </w:r>
      <w:r>
        <w:rPr>
          <w:rFonts w:asciiTheme="minorHAnsi" w:hAnsiTheme="minorHAnsi" w:cstheme="minorHAnsi"/>
          <w:sz w:val="22"/>
          <w:szCs w:val="22"/>
        </w:rPr>
        <w:t xml:space="preserve">Μετά από σύντομη  στάση  στον Ισθμό  της Κορίνθου , άφιξη στο σχολείο περίπου στις </w:t>
      </w:r>
      <w:r w:rsidR="005E215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:00.</w:t>
      </w:r>
    </w:p>
    <w:p w:rsidR="003D5D66" w:rsidRPr="00E73CCA" w:rsidRDefault="003D5D66" w:rsidP="002D6263">
      <w:pPr>
        <w:tabs>
          <w:tab w:val="left" w:pos="6015"/>
        </w:tabs>
        <w:rPr>
          <w:rFonts w:asciiTheme="minorHAnsi" w:hAnsiTheme="minorHAnsi" w:cstheme="minorHAnsi"/>
          <w:sz w:val="22"/>
          <w:szCs w:val="22"/>
        </w:rPr>
      </w:pPr>
      <w:r w:rsidRPr="00E73CCA">
        <w:rPr>
          <w:rFonts w:asciiTheme="minorHAnsi" w:hAnsiTheme="minorHAnsi" w:cstheme="minorHAnsi"/>
          <w:sz w:val="22"/>
          <w:szCs w:val="22"/>
        </w:rPr>
        <w:tab/>
      </w:r>
    </w:p>
    <w:p w:rsidR="002B00A8" w:rsidRPr="00E73CCA" w:rsidRDefault="002B00A8" w:rsidP="002B00A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45"/>
        <w:gridCol w:w="2811"/>
      </w:tblGrid>
      <w:tr w:rsidR="00F920A2" w:rsidRPr="00F920A2" w:rsidTr="0073242A">
        <w:tc>
          <w:tcPr>
            <w:tcW w:w="6345" w:type="dxa"/>
          </w:tcPr>
          <w:p w:rsidR="00F920A2" w:rsidRPr="00F920A2" w:rsidRDefault="00F920A2" w:rsidP="00F920A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20A2">
              <w:rPr>
                <w:rFonts w:asciiTheme="minorHAnsi" w:eastAsiaTheme="minorHAnsi" w:hAnsiTheme="minorHAnsi" w:cstheme="minorBidi"/>
                <w:lang w:eastAsia="en-US"/>
              </w:rPr>
              <w:t>ΣΥΝΟΔΟΙ</w:t>
            </w:r>
          </w:p>
        </w:tc>
        <w:tc>
          <w:tcPr>
            <w:tcW w:w="2811" w:type="dxa"/>
          </w:tcPr>
          <w:p w:rsidR="00F920A2" w:rsidRPr="00F920A2" w:rsidRDefault="00F920A2" w:rsidP="00F920A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920A2">
              <w:rPr>
                <w:rFonts w:asciiTheme="minorHAnsi" w:eastAsiaTheme="minorHAnsi" w:hAnsiTheme="minorHAnsi" w:cstheme="minorBidi"/>
                <w:lang w:eastAsia="en-US"/>
              </w:rPr>
              <w:t>ΚΙΝ. ΤΗΛΕΦΩΝΟ</w:t>
            </w:r>
          </w:p>
        </w:tc>
      </w:tr>
      <w:tr w:rsidR="00F920A2" w:rsidRPr="00F920A2" w:rsidTr="0073242A">
        <w:tc>
          <w:tcPr>
            <w:tcW w:w="6345" w:type="dxa"/>
          </w:tcPr>
          <w:p w:rsidR="00F920A2" w:rsidRPr="00F920A2" w:rsidRDefault="00F920A2" w:rsidP="00F920A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F920A2">
              <w:rPr>
                <w:rFonts w:asciiTheme="minorHAnsi" w:eastAsiaTheme="minorHAnsi" w:hAnsiTheme="minorHAnsi" w:cstheme="minorBidi"/>
                <w:lang w:eastAsia="en-US"/>
              </w:rPr>
              <w:t>ΚΑΣΑΠΟΓΛΟΥ ΣΤΑΥΡΟΣ</w:t>
            </w:r>
          </w:p>
        </w:tc>
        <w:tc>
          <w:tcPr>
            <w:tcW w:w="2811" w:type="dxa"/>
          </w:tcPr>
          <w:p w:rsidR="00F920A2" w:rsidRPr="00F920A2" w:rsidRDefault="00F920A2" w:rsidP="00F920A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F920A2">
              <w:rPr>
                <w:rFonts w:asciiTheme="minorHAnsi" w:eastAsiaTheme="minorHAnsi" w:hAnsiTheme="minorHAnsi" w:cstheme="minorBidi"/>
                <w:lang w:eastAsia="en-US"/>
              </w:rPr>
              <w:t>6944 29 59 09</w:t>
            </w:r>
          </w:p>
        </w:tc>
      </w:tr>
      <w:tr w:rsidR="00F920A2" w:rsidRPr="00F920A2" w:rsidTr="0073242A">
        <w:tc>
          <w:tcPr>
            <w:tcW w:w="6345" w:type="dxa"/>
          </w:tcPr>
          <w:p w:rsidR="00F920A2" w:rsidRPr="00F920A2" w:rsidRDefault="00F920A2" w:rsidP="00F920A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ΠΑΠΑΝΙΚΟΥ ΙΩΑΝΝΑ </w:t>
            </w:r>
          </w:p>
        </w:tc>
        <w:tc>
          <w:tcPr>
            <w:tcW w:w="2811" w:type="dxa"/>
          </w:tcPr>
          <w:p w:rsidR="00F920A2" w:rsidRPr="00F920A2" w:rsidRDefault="00F920A2" w:rsidP="00F920A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20A2" w:rsidRPr="00F920A2" w:rsidTr="0073242A">
        <w:tc>
          <w:tcPr>
            <w:tcW w:w="6345" w:type="dxa"/>
          </w:tcPr>
          <w:p w:rsidR="00F920A2" w:rsidRPr="00F920A2" w:rsidRDefault="00F920A2" w:rsidP="00CE44B0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ΚΑΤΣΙΠΟΔΑ ΚΑΛΙΡΟΗ</w:t>
            </w:r>
          </w:p>
        </w:tc>
        <w:tc>
          <w:tcPr>
            <w:tcW w:w="2811" w:type="dxa"/>
          </w:tcPr>
          <w:p w:rsidR="00F920A2" w:rsidRPr="00F920A2" w:rsidRDefault="00F920A2" w:rsidP="00F920A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20A2" w:rsidRPr="00F920A2" w:rsidTr="0073242A">
        <w:tc>
          <w:tcPr>
            <w:tcW w:w="6345" w:type="dxa"/>
          </w:tcPr>
          <w:p w:rsidR="00F920A2" w:rsidRPr="00F920A2" w:rsidRDefault="00F920A2" w:rsidP="00F920A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ΚΩΣΤΑΚΗ ΑΡΙΑΝΝΑ </w:t>
            </w:r>
          </w:p>
        </w:tc>
        <w:tc>
          <w:tcPr>
            <w:tcW w:w="2811" w:type="dxa"/>
          </w:tcPr>
          <w:p w:rsidR="00F920A2" w:rsidRPr="00F920A2" w:rsidRDefault="00F920A2" w:rsidP="00F920A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57F2E" w:rsidRDefault="00A57F2E" w:rsidP="002B00A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A047E" w:rsidTr="00B508EF">
        <w:tc>
          <w:tcPr>
            <w:tcW w:w="9180" w:type="dxa"/>
          </w:tcPr>
          <w:p w:rsidR="000A047E" w:rsidRPr="00472A29" w:rsidRDefault="000A047E" w:rsidP="00472A2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ΠΡΑΚΤΟΡΕΙΟ: </w:t>
            </w:r>
            <w:r w:rsidR="00472A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SMILE</w:t>
            </w:r>
            <w:r w:rsidR="00472A29" w:rsidRPr="00472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2A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ACADIMOS</w:t>
            </w:r>
            <w:r w:rsidRPr="000A0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ΤΗΛ.: 210 </w:t>
            </w:r>
            <w:r w:rsidR="00472A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3738000</w:t>
            </w:r>
          </w:p>
        </w:tc>
      </w:tr>
    </w:tbl>
    <w:p w:rsidR="00014219" w:rsidRDefault="00014219" w:rsidP="002B00A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A047E" w:rsidTr="00581AAF">
        <w:tc>
          <w:tcPr>
            <w:tcW w:w="9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5"/>
            </w:tblGrid>
            <w:tr w:rsidR="000A047E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0A047E" w:rsidRDefault="000A047E" w:rsidP="00472A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ΞΕΝΟΔΟΧΕΙΟ: </w:t>
                  </w:r>
                  <w:r w:rsid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PHARAE</w:t>
                  </w:r>
                  <w:r w:rsidR="00472A29" w:rsidRP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HOTEL</w:t>
                  </w:r>
                  <w:r w:rsidRP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472A29" w:rsidRP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  <w:r w:rsidRP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* </w:t>
                  </w:r>
                  <w:r w:rsidR="00472A29" w:rsidRP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</w:t>
                  </w:r>
                  <w:bookmarkStart w:id="0" w:name="_GoBack"/>
                  <w:r w:rsidR="00472A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.: </w:t>
                  </w: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</w:t>
                  </w:r>
                  <w:r w:rsidR="00472A29">
                    <w:rPr>
                      <w:b/>
                      <w:bCs/>
                      <w:sz w:val="23"/>
                      <w:szCs w:val="23"/>
                      <w:lang w:val="en-US"/>
                    </w:rPr>
                    <w:t>72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10 </w:t>
                  </w:r>
                  <w:r w:rsidR="00472A29">
                    <w:rPr>
                      <w:b/>
                      <w:bCs/>
                      <w:sz w:val="23"/>
                      <w:szCs w:val="23"/>
                      <w:lang w:val="en-US"/>
                    </w:rPr>
                    <w:t>96000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bookmarkEnd w:id="0"/>
                </w:p>
              </w:tc>
            </w:tr>
          </w:tbl>
          <w:p w:rsidR="000A047E" w:rsidRPr="00472A29" w:rsidRDefault="000A047E" w:rsidP="002B00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14219" w:rsidRDefault="00014219" w:rsidP="002B00A8">
      <w:pPr>
        <w:rPr>
          <w:rFonts w:asciiTheme="minorHAnsi" w:hAnsiTheme="minorHAnsi" w:cstheme="minorHAnsi"/>
          <w:b/>
          <w:sz w:val="22"/>
          <w:szCs w:val="22"/>
        </w:rPr>
      </w:pPr>
    </w:p>
    <w:p w:rsidR="00014219" w:rsidRDefault="00014219" w:rsidP="002B00A8">
      <w:pPr>
        <w:rPr>
          <w:rFonts w:asciiTheme="minorHAnsi" w:hAnsiTheme="minorHAnsi" w:cstheme="minorHAnsi"/>
          <w:b/>
          <w:sz w:val="22"/>
          <w:szCs w:val="22"/>
        </w:rPr>
      </w:pPr>
    </w:p>
    <w:p w:rsidR="00014219" w:rsidRPr="00014219" w:rsidRDefault="00014219" w:rsidP="002B00A8">
      <w:pPr>
        <w:rPr>
          <w:rFonts w:asciiTheme="minorHAnsi" w:hAnsiTheme="minorHAnsi" w:cstheme="minorHAnsi"/>
          <w:b/>
          <w:u w:val="single"/>
        </w:rPr>
      </w:pPr>
      <w:r w:rsidRPr="00014219">
        <w:rPr>
          <w:rFonts w:asciiTheme="minorHAnsi" w:hAnsiTheme="minorHAnsi" w:cstheme="minorHAnsi"/>
          <w:b/>
          <w:u w:val="single"/>
        </w:rPr>
        <w:t>Η ενημέρωση στους γονείς θα γίνει στο σχολείο μας, την Τρίτη 26/3/19 και ώρα 20:00.</w:t>
      </w:r>
    </w:p>
    <w:p w:rsidR="008D4B01" w:rsidRDefault="008D4B01" w:rsidP="002B00A8">
      <w:pPr>
        <w:rPr>
          <w:rFonts w:asciiTheme="minorHAnsi" w:hAnsiTheme="minorHAnsi" w:cstheme="minorHAnsi"/>
          <w:sz w:val="22"/>
          <w:szCs w:val="22"/>
        </w:rPr>
      </w:pPr>
    </w:p>
    <w:p w:rsidR="008D4B01" w:rsidRDefault="008D4B01" w:rsidP="002B00A8">
      <w:pPr>
        <w:rPr>
          <w:rFonts w:asciiTheme="minorHAnsi" w:hAnsiTheme="minorHAnsi" w:cstheme="minorHAnsi"/>
          <w:sz w:val="22"/>
          <w:szCs w:val="22"/>
        </w:rPr>
      </w:pPr>
    </w:p>
    <w:p w:rsidR="00EC4DA7" w:rsidRPr="00EC4DA7" w:rsidRDefault="00EC4DA7" w:rsidP="00EC4DA7">
      <w:pPr>
        <w:rPr>
          <w:rFonts w:asciiTheme="minorHAnsi" w:hAnsiTheme="minorHAnsi" w:cstheme="minorHAnsi"/>
          <w:sz w:val="22"/>
          <w:szCs w:val="22"/>
        </w:rPr>
      </w:pPr>
    </w:p>
    <w:p w:rsidR="008D4B01" w:rsidRPr="001E7E5E" w:rsidRDefault="008D4B01" w:rsidP="000107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D4B01" w:rsidRDefault="008D4B01" w:rsidP="0001077B">
      <w:pPr>
        <w:rPr>
          <w:rFonts w:asciiTheme="minorHAnsi" w:hAnsiTheme="minorHAnsi" w:cstheme="minorHAnsi"/>
          <w:sz w:val="22"/>
          <w:szCs w:val="22"/>
        </w:rPr>
      </w:pPr>
    </w:p>
    <w:p w:rsidR="00A57F2E" w:rsidRDefault="008D4B01" w:rsidP="008D4B0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B01" w:rsidRPr="00E73CCA" w:rsidRDefault="008D4B01" w:rsidP="008D4B0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B00A8" w:rsidRPr="00E73CCA" w:rsidRDefault="002B00A8" w:rsidP="002B00A8">
      <w:pPr>
        <w:tabs>
          <w:tab w:val="left" w:pos="4935"/>
        </w:tabs>
        <w:rPr>
          <w:rFonts w:asciiTheme="minorHAnsi" w:hAnsiTheme="minorHAnsi" w:cstheme="minorHAnsi"/>
          <w:sz w:val="22"/>
          <w:szCs w:val="22"/>
        </w:rPr>
      </w:pPr>
    </w:p>
    <w:p w:rsidR="002B00A8" w:rsidRPr="00E73CCA" w:rsidRDefault="002B00A8" w:rsidP="002B00A8">
      <w:pPr>
        <w:tabs>
          <w:tab w:val="left" w:pos="4935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2B00A8" w:rsidRPr="002B00A8" w:rsidRDefault="002B00A8" w:rsidP="002B00A8">
      <w:pPr>
        <w:tabs>
          <w:tab w:val="left" w:pos="5025"/>
        </w:tabs>
        <w:rPr>
          <w:rFonts w:asciiTheme="minorHAnsi" w:hAnsiTheme="minorHAnsi" w:cstheme="minorHAnsi"/>
          <w:sz w:val="22"/>
          <w:szCs w:val="22"/>
        </w:rPr>
      </w:pPr>
      <w:r w:rsidRPr="002B00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sectPr w:rsidR="002B00A8" w:rsidRPr="002B00A8" w:rsidSect="000A047E">
      <w:pgSz w:w="11906" w:h="16838"/>
      <w:pgMar w:top="851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66"/>
    <w:rsid w:val="0001077B"/>
    <w:rsid w:val="00014219"/>
    <w:rsid w:val="000A047E"/>
    <w:rsid w:val="001E7E5E"/>
    <w:rsid w:val="00252E1F"/>
    <w:rsid w:val="00290415"/>
    <w:rsid w:val="002B00A8"/>
    <w:rsid w:val="002D6263"/>
    <w:rsid w:val="00313105"/>
    <w:rsid w:val="003B1A4F"/>
    <w:rsid w:val="003D5D66"/>
    <w:rsid w:val="00446922"/>
    <w:rsid w:val="00472A29"/>
    <w:rsid w:val="00484852"/>
    <w:rsid w:val="005B483B"/>
    <w:rsid w:val="005E2158"/>
    <w:rsid w:val="00637BB8"/>
    <w:rsid w:val="006470B4"/>
    <w:rsid w:val="006744CE"/>
    <w:rsid w:val="00715E1C"/>
    <w:rsid w:val="00733B8E"/>
    <w:rsid w:val="00756EE2"/>
    <w:rsid w:val="00785860"/>
    <w:rsid w:val="007950B9"/>
    <w:rsid w:val="00816481"/>
    <w:rsid w:val="0085254F"/>
    <w:rsid w:val="00891B73"/>
    <w:rsid w:val="008D4B01"/>
    <w:rsid w:val="008D78B8"/>
    <w:rsid w:val="00973274"/>
    <w:rsid w:val="00A57F2E"/>
    <w:rsid w:val="00BB3CAB"/>
    <w:rsid w:val="00BC76B5"/>
    <w:rsid w:val="00BD296D"/>
    <w:rsid w:val="00CC33DC"/>
    <w:rsid w:val="00CD3B6E"/>
    <w:rsid w:val="00D41070"/>
    <w:rsid w:val="00D55EA3"/>
    <w:rsid w:val="00DA4426"/>
    <w:rsid w:val="00E0634A"/>
    <w:rsid w:val="00E5788F"/>
    <w:rsid w:val="00E73CCA"/>
    <w:rsid w:val="00EB0EBB"/>
    <w:rsid w:val="00EC4DA7"/>
    <w:rsid w:val="00F920A2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D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5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525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254F"/>
    <w:rPr>
      <w:rFonts w:ascii="Tahoma" w:eastAsia="Times New Roman" w:hAnsi="Tahoma" w:cs="Tahoma"/>
      <w:sz w:val="16"/>
      <w:szCs w:val="16"/>
      <w:lang w:eastAsia="el-GR"/>
    </w:rPr>
  </w:style>
  <w:style w:type="table" w:customStyle="1" w:styleId="1">
    <w:name w:val="Πλέγμα πίνακα1"/>
    <w:basedOn w:val="a1"/>
    <w:next w:val="a4"/>
    <w:uiPriority w:val="59"/>
    <w:rsid w:val="00F920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4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D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5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525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254F"/>
    <w:rPr>
      <w:rFonts w:ascii="Tahoma" w:eastAsia="Times New Roman" w:hAnsi="Tahoma" w:cs="Tahoma"/>
      <w:sz w:val="16"/>
      <w:szCs w:val="16"/>
      <w:lang w:eastAsia="el-GR"/>
    </w:rPr>
  </w:style>
  <w:style w:type="table" w:customStyle="1" w:styleId="1">
    <w:name w:val="Πλέγμα πίνακα1"/>
    <w:basedOn w:val="a1"/>
    <w:next w:val="a4"/>
    <w:uiPriority w:val="59"/>
    <w:rsid w:val="00F920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4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BIKY</dc:creator>
  <cp:lastModifiedBy>Admin</cp:lastModifiedBy>
  <cp:revision>7</cp:revision>
  <cp:lastPrinted>2019-03-18T08:42:00Z</cp:lastPrinted>
  <dcterms:created xsi:type="dcterms:W3CDTF">2019-03-13T09:41:00Z</dcterms:created>
  <dcterms:modified xsi:type="dcterms:W3CDTF">2019-03-19T09:04:00Z</dcterms:modified>
</cp:coreProperties>
</file>