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xml:space="preserve">Ο </w:t>
      </w:r>
      <w:proofErr w:type="spellStart"/>
      <w:r w:rsidRPr="00841E7D">
        <w:rPr>
          <w:rFonts w:eastAsia="Times New Roman" w:cstheme="minorHAnsi"/>
          <w:color w:val="333333"/>
          <w:sz w:val="24"/>
          <w:szCs w:val="24"/>
          <w:lang w:eastAsia="el-GR"/>
        </w:rPr>
        <w:t>Ρόθκο</w:t>
      </w:r>
      <w:proofErr w:type="spellEnd"/>
      <w:r w:rsidRPr="00841E7D">
        <w:rPr>
          <w:rFonts w:eastAsia="Times New Roman" w:cstheme="minorHAnsi"/>
          <w:color w:val="333333"/>
          <w:sz w:val="24"/>
          <w:szCs w:val="24"/>
          <w:lang w:eastAsia="el-GR"/>
        </w:rPr>
        <w:t xml:space="preserve"> ζωγράφιζε πίνακες αφηρημένης τέχνης σε μεγάλη κλίμακα, οι οποίοι χαρακτηρίζονται από απλά σχήματα και μαλακά περιγράμματα.</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center"/>
        <w:rPr>
          <w:rFonts w:eastAsia="Times New Roman" w:cstheme="minorHAnsi"/>
          <w:color w:val="333333"/>
          <w:sz w:val="24"/>
          <w:szCs w:val="24"/>
          <w:lang w:eastAsia="el-GR"/>
        </w:rPr>
      </w:pPr>
      <w:r w:rsidRPr="00841E7D">
        <w:rPr>
          <w:rFonts w:eastAsia="Times New Roman" w:cstheme="minorHAnsi"/>
          <w:noProof/>
          <w:color w:val="417E08"/>
          <w:sz w:val="24"/>
          <w:szCs w:val="24"/>
          <w:lang w:eastAsia="el-GR"/>
        </w:rPr>
        <w:drawing>
          <wp:inline distT="0" distB="0" distL="0" distR="0">
            <wp:extent cx="2381250" cy="1924050"/>
            <wp:effectExtent l="19050" t="0" r="0" b="0"/>
            <wp:docPr id="1" name="Εικόνα 1" descr="http://i700.photobucket.com/albums/ww7/Paniris/Paniris150/photo18_zps0qjrmbd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700.photobucket.com/albums/ww7/Paniris/Paniris150/photo18_zps0qjrmbdm.jpg">
                      <a:hlinkClick r:id="rId4"/>
                    </pic:cNvPr>
                    <pic:cNvPicPr>
                      <a:picLocks noChangeAspect="1" noChangeArrowheads="1"/>
                    </pic:cNvPicPr>
                  </pic:nvPicPr>
                  <pic:blipFill>
                    <a:blip r:embed="rId5" cstate="print"/>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Για να τους «δει» κανείς, πρέπει να σταθεί σε κοντινή απόσταση για αρκετό χρονικό διάστημα ώστε να αγνοήσει τις άκρες του πίνακα και να «βρεθεί» βουτηγμένος μέσα στην αίσθηση του χρώματος. Κατ’ αυτόν τον τρόπο το χρώμα θα αρχίσει να ασκεί μια συναισθηματική επίδραση.</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center"/>
        <w:rPr>
          <w:rFonts w:eastAsia="Times New Roman" w:cstheme="minorHAnsi"/>
          <w:color w:val="333333"/>
          <w:sz w:val="24"/>
          <w:szCs w:val="24"/>
          <w:lang w:eastAsia="el-GR"/>
        </w:rPr>
      </w:pPr>
      <w:r w:rsidRPr="00841E7D">
        <w:rPr>
          <w:rFonts w:eastAsia="Times New Roman" w:cstheme="minorHAnsi"/>
          <w:noProof/>
          <w:color w:val="417E08"/>
          <w:sz w:val="24"/>
          <w:szCs w:val="24"/>
          <w:lang w:eastAsia="el-GR"/>
        </w:rPr>
        <w:drawing>
          <wp:inline distT="0" distB="0" distL="0" distR="0">
            <wp:extent cx="2381250" cy="1647825"/>
            <wp:effectExtent l="19050" t="0" r="0" b="0"/>
            <wp:docPr id="2" name="Εικόνα 2" descr="http://i700.photobucket.com/albums/ww7/Paniris/Paniris151/RED_zps0d3sn2r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700.photobucket.com/albums/ww7/Paniris/Paniris151/RED_zps0d3sn2rb.jpg">
                      <a:hlinkClick r:id="rId6"/>
                    </pic:cNvPr>
                    <pic:cNvPicPr>
                      <a:picLocks noChangeAspect="1" noChangeArrowheads="1"/>
                    </pic:cNvPicPr>
                  </pic:nvPicPr>
                  <pic:blipFill>
                    <a:blip r:embed="rId7" cstate="print"/>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xml:space="preserve">Για πολλούς ανθρώπους ένας πίνακας του </w:t>
      </w:r>
      <w:proofErr w:type="spellStart"/>
      <w:r w:rsidRPr="00841E7D">
        <w:rPr>
          <w:rFonts w:eastAsia="Times New Roman" w:cstheme="minorHAnsi"/>
          <w:color w:val="333333"/>
          <w:sz w:val="24"/>
          <w:szCs w:val="24"/>
          <w:lang w:eastAsia="el-GR"/>
        </w:rPr>
        <w:t>Ρόθκο</w:t>
      </w:r>
      <w:proofErr w:type="spellEnd"/>
      <w:r w:rsidRPr="00841E7D">
        <w:rPr>
          <w:rFonts w:eastAsia="Times New Roman" w:cstheme="minorHAnsi"/>
          <w:color w:val="333333"/>
          <w:sz w:val="24"/>
          <w:szCs w:val="24"/>
          <w:lang w:eastAsia="el-GR"/>
        </w:rPr>
        <w:t xml:space="preserve"> «κινείται» όπως η μουσική του Μπετόβεν, με παρόμοιο συναισθηματικό τρόπο.</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center"/>
        <w:rPr>
          <w:rFonts w:eastAsia="Times New Roman" w:cstheme="minorHAnsi"/>
          <w:color w:val="333333"/>
          <w:sz w:val="24"/>
          <w:szCs w:val="24"/>
          <w:lang w:eastAsia="el-GR"/>
        </w:rPr>
      </w:pPr>
      <w:r w:rsidRPr="00841E7D">
        <w:rPr>
          <w:rFonts w:eastAsia="Times New Roman" w:cstheme="minorHAnsi"/>
          <w:noProof/>
          <w:color w:val="417E08"/>
          <w:sz w:val="24"/>
          <w:szCs w:val="24"/>
          <w:lang w:eastAsia="el-GR"/>
        </w:rPr>
        <w:drawing>
          <wp:inline distT="0" distB="0" distL="0" distR="0">
            <wp:extent cx="2381250" cy="2619375"/>
            <wp:effectExtent l="19050" t="0" r="0" b="0"/>
            <wp:docPr id="3" name="Εικόνα 3" descr="http://i700.photobucket.com/albums/ww7/Paniris/Paniris152/Mark_Rothko_009_zps8kv26ai7.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700.photobucket.com/albums/ww7/Paniris/Paniris152/Mark_Rothko_009_zps8kv26ai7.jpeg">
                      <a:hlinkClick r:id="rId8"/>
                    </pic:cNvPr>
                    <pic:cNvPicPr>
                      <a:picLocks noChangeAspect="1" noChangeArrowheads="1"/>
                    </pic:cNvPicPr>
                  </pic:nvPicPr>
                  <pic:blipFill>
                    <a:blip r:embed="rId9" cstate="print"/>
                    <a:srcRect/>
                    <a:stretch>
                      <a:fillRect/>
                    </a:stretch>
                  </pic:blipFill>
                  <pic:spPr bwMode="auto">
                    <a:xfrm>
                      <a:off x="0" y="0"/>
                      <a:ext cx="2381250" cy="2619375"/>
                    </a:xfrm>
                    <a:prstGeom prst="rect">
                      <a:avLst/>
                    </a:prstGeom>
                    <a:noFill/>
                    <a:ln w="9525">
                      <a:noFill/>
                      <a:miter lim="800000"/>
                      <a:headEnd/>
                      <a:tailEnd/>
                    </a:ln>
                  </pic:spPr>
                </pic:pic>
              </a:graphicData>
            </a:graphic>
          </wp:inline>
        </w:drawing>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lastRenderedPageBreak/>
        <w:t>Κάποιοι από τους πίνακές του έχουν έντονα και χαρούμενα χρώματα. Άλλοι, ειδικά οι τελευταίες δουλειές του, έχουν σκοτεινά χρώματα, αντανακλώντας την κατάθλιψή του που τον οδήγησε στην αυτοκτονία.</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center"/>
        <w:rPr>
          <w:rFonts w:eastAsia="Times New Roman" w:cstheme="minorHAnsi"/>
          <w:color w:val="333333"/>
          <w:sz w:val="24"/>
          <w:szCs w:val="24"/>
          <w:lang w:eastAsia="el-GR"/>
        </w:rPr>
      </w:pPr>
      <w:r w:rsidRPr="00841E7D">
        <w:rPr>
          <w:rFonts w:eastAsia="Times New Roman" w:cstheme="minorHAnsi"/>
          <w:noProof/>
          <w:color w:val="417E08"/>
          <w:sz w:val="24"/>
          <w:szCs w:val="24"/>
          <w:lang w:eastAsia="el-GR"/>
        </w:rPr>
        <w:drawing>
          <wp:inline distT="0" distB="0" distL="0" distR="0">
            <wp:extent cx="2381250" cy="2085975"/>
            <wp:effectExtent l="19050" t="0" r="0" b="0"/>
            <wp:docPr id="4" name="Εικόνα 4" descr="http://i700.photobucket.com/albums/ww7/Paniris/Paniris153/68.9_rothko_imageprimacy_800_zpsydvabow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700.photobucket.com/albums/ww7/Paniris/Paniris153/68.9_rothko_imageprimacy_800_zpsydvabowm.jpg">
                      <a:hlinkClick r:id="rId10"/>
                    </pic:cNvPr>
                    <pic:cNvPicPr>
                      <a:picLocks noChangeAspect="1" noChangeArrowheads="1"/>
                    </pic:cNvPicPr>
                  </pic:nvPicPr>
                  <pic:blipFill>
                    <a:blip r:embed="rId11" cstate="print"/>
                    <a:srcRect/>
                    <a:stretch>
                      <a:fillRect/>
                    </a:stretch>
                  </pic:blipFill>
                  <pic:spPr bwMode="auto">
                    <a:xfrm>
                      <a:off x="0" y="0"/>
                      <a:ext cx="2381250" cy="2085975"/>
                    </a:xfrm>
                    <a:prstGeom prst="rect">
                      <a:avLst/>
                    </a:prstGeom>
                    <a:noFill/>
                    <a:ln w="9525">
                      <a:noFill/>
                      <a:miter lim="800000"/>
                      <a:headEnd/>
                      <a:tailEnd/>
                    </a:ln>
                  </pic:spPr>
                </pic:pic>
              </a:graphicData>
            </a:graphic>
          </wp:inline>
        </w:drawing>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xml:space="preserve">Τα έργα του </w:t>
      </w:r>
      <w:proofErr w:type="spellStart"/>
      <w:r w:rsidRPr="00841E7D">
        <w:rPr>
          <w:rFonts w:eastAsia="Times New Roman" w:cstheme="minorHAnsi"/>
          <w:color w:val="333333"/>
          <w:sz w:val="24"/>
          <w:szCs w:val="24"/>
          <w:lang w:eastAsia="el-GR"/>
        </w:rPr>
        <w:t>Ρόθκο</w:t>
      </w:r>
      <w:proofErr w:type="spellEnd"/>
      <w:r w:rsidRPr="00841E7D">
        <w:rPr>
          <w:rFonts w:eastAsia="Times New Roman" w:cstheme="minorHAnsi"/>
          <w:color w:val="333333"/>
          <w:sz w:val="24"/>
          <w:szCs w:val="24"/>
          <w:lang w:eastAsia="el-GR"/>
        </w:rPr>
        <w:t xml:space="preserve"> έχουν την ικανότητα να αντανακλούν τα συναισθήματά του, τα οποία λίγο – πολύ, όλοι μοιραζόμαστε κάποια στιγμή. Κάποτε είπε ότι χρησιμοποιούσε τα χρώματα για να εκφράσει τα βασικά ανθρώπινα συναισθήματα, τραγωδία, έκσταση, χαμό…</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center"/>
        <w:rPr>
          <w:rFonts w:eastAsia="Times New Roman" w:cstheme="minorHAnsi"/>
          <w:color w:val="333333"/>
          <w:sz w:val="24"/>
          <w:szCs w:val="24"/>
          <w:lang w:eastAsia="el-GR"/>
        </w:rPr>
      </w:pPr>
      <w:r w:rsidRPr="00841E7D">
        <w:rPr>
          <w:rFonts w:eastAsia="Times New Roman" w:cstheme="minorHAnsi"/>
          <w:noProof/>
          <w:color w:val="417E08"/>
          <w:sz w:val="24"/>
          <w:szCs w:val="24"/>
          <w:lang w:eastAsia="el-GR"/>
        </w:rPr>
        <w:drawing>
          <wp:inline distT="0" distB="0" distL="0" distR="0">
            <wp:extent cx="2857500" cy="1743075"/>
            <wp:effectExtent l="19050" t="0" r="0" b="0"/>
            <wp:docPr id="5" name="Εικόνα 5" descr="http://i700.photobucket.com/albums/ww7/Paniris/Paniris154/article-1234360-07827060000005DC-240_468x286_zpsbpitqqj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700.photobucket.com/albums/ww7/Paniris/Paniris154/article-1234360-07827060000005DC-240_468x286_zpsbpitqqjy.jpg">
                      <a:hlinkClick r:id="rId12"/>
                    </pic:cNvPr>
                    <pic:cNvPicPr>
                      <a:picLocks noChangeAspect="1" noChangeArrowheads="1"/>
                    </pic:cNvPicPr>
                  </pic:nvPicPr>
                  <pic:blipFill>
                    <a:blip r:embed="rId13" cstate="print"/>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Οι άνθρωποι που κλαίνε μπροστά σε πίνακές μου έχουν την ίδια ιερή εμπειρία που είχα όταν τους ζωγράφιζα. Εάν μετακινηθείτε έξω από τον χρωματικό συσχετισμό, τότε χάνετε το νόημα.</w:t>
      </w:r>
    </w:p>
    <w:p w:rsidR="00B30C11" w:rsidRPr="00841E7D" w:rsidRDefault="00B30C11" w:rsidP="00B30C11">
      <w:pPr>
        <w:shd w:val="clear" w:color="auto" w:fill="FFFFFF"/>
        <w:spacing w:after="0" w:line="240" w:lineRule="auto"/>
        <w:jc w:val="both"/>
        <w:rPr>
          <w:rFonts w:eastAsia="Times New Roman" w:cstheme="minorHAnsi"/>
          <w:color w:val="333333"/>
          <w:sz w:val="24"/>
          <w:szCs w:val="24"/>
          <w:lang w:eastAsia="el-GR"/>
        </w:rPr>
      </w:pPr>
      <w:r w:rsidRPr="00841E7D">
        <w:rPr>
          <w:rFonts w:eastAsia="Times New Roman" w:cstheme="minorHAnsi"/>
          <w:color w:val="333333"/>
          <w:sz w:val="24"/>
          <w:szCs w:val="24"/>
          <w:lang w:eastAsia="el-GR"/>
        </w:rPr>
        <w:t> </w:t>
      </w:r>
    </w:p>
    <w:p w:rsidR="00C041FC" w:rsidRPr="00841E7D" w:rsidRDefault="00841E7D" w:rsidP="00C041FC">
      <w:pPr>
        <w:spacing w:after="0" w:line="240" w:lineRule="auto"/>
        <w:rPr>
          <w:rFonts w:eastAsia="Times New Roman" w:cstheme="minorHAnsi"/>
          <w:sz w:val="24"/>
          <w:szCs w:val="24"/>
          <w:lang w:eastAsia="el-GR"/>
        </w:rPr>
      </w:pPr>
      <w:hyperlink r:id="rId14" w:history="1">
        <w:proofErr w:type="spellStart"/>
        <w:r w:rsidR="00C041FC" w:rsidRPr="00841E7D">
          <w:rPr>
            <w:rFonts w:eastAsia="Times New Roman" w:cstheme="minorHAnsi"/>
            <w:color w:val="080303"/>
            <w:sz w:val="24"/>
            <w:szCs w:val="24"/>
            <w:lang w:eastAsia="el-GR"/>
          </w:rPr>
          <w:t>People</w:t>
        </w:r>
        <w:proofErr w:type="spellEnd"/>
        <w:r w:rsidR="00C041FC" w:rsidRPr="00841E7D">
          <w:rPr>
            <w:rFonts w:eastAsia="Times New Roman" w:cstheme="minorHAnsi"/>
            <w:color w:val="080303"/>
            <w:sz w:val="24"/>
            <w:szCs w:val="24"/>
            <w:lang w:eastAsia="el-GR"/>
          </w:rPr>
          <w:t xml:space="preserve"> </w:t>
        </w:r>
        <w:proofErr w:type="spellStart"/>
        <w:r w:rsidR="00C041FC" w:rsidRPr="00841E7D">
          <w:rPr>
            <w:rFonts w:eastAsia="Times New Roman" w:cstheme="minorHAnsi"/>
            <w:color w:val="080303"/>
            <w:sz w:val="24"/>
            <w:szCs w:val="24"/>
            <w:lang w:eastAsia="el-GR"/>
          </w:rPr>
          <w:t>like</w:t>
        </w:r>
        <w:proofErr w:type="spellEnd"/>
        <w:r w:rsidR="00C041FC" w:rsidRPr="00841E7D">
          <w:rPr>
            <w:rFonts w:eastAsia="Times New Roman" w:cstheme="minorHAnsi"/>
            <w:color w:val="080303"/>
            <w:sz w:val="24"/>
            <w:szCs w:val="24"/>
            <w:lang w:eastAsia="el-GR"/>
          </w:rPr>
          <w:t xml:space="preserve"> </w:t>
        </w:r>
        <w:proofErr w:type="spellStart"/>
        <w:r w:rsidR="00C041FC" w:rsidRPr="00841E7D">
          <w:rPr>
            <w:rFonts w:eastAsia="Times New Roman" w:cstheme="minorHAnsi"/>
            <w:color w:val="080303"/>
            <w:sz w:val="24"/>
            <w:szCs w:val="24"/>
            <w:lang w:eastAsia="el-GR"/>
          </w:rPr>
          <w:t>us</w:t>
        </w:r>
        <w:proofErr w:type="spellEnd"/>
      </w:hyperlink>
    </w:p>
    <w:p w:rsidR="00C041FC" w:rsidRPr="00841E7D" w:rsidRDefault="00C041FC" w:rsidP="00C041FC">
      <w:pPr>
        <w:spacing w:after="0" w:line="240" w:lineRule="auto"/>
        <w:rPr>
          <w:rFonts w:eastAsia="Times New Roman" w:cstheme="minorHAnsi"/>
          <w:sz w:val="24"/>
          <w:szCs w:val="24"/>
          <w:lang w:eastAsia="el-GR"/>
        </w:rPr>
      </w:pPr>
      <w:r w:rsidRPr="00841E7D">
        <w:rPr>
          <w:rFonts w:eastAsia="Times New Roman" w:cstheme="minorHAnsi"/>
          <w:sz w:val="24"/>
          <w:szCs w:val="24"/>
          <w:lang w:eastAsia="el-GR"/>
        </w:rPr>
        <w:t xml:space="preserve">Δέκα πράγματα που πρέπει να ξέρετε για τον </w:t>
      </w:r>
      <w:proofErr w:type="spellStart"/>
      <w:r w:rsidRPr="00841E7D">
        <w:rPr>
          <w:rFonts w:eastAsia="Times New Roman" w:cstheme="minorHAnsi"/>
          <w:sz w:val="24"/>
          <w:szCs w:val="24"/>
          <w:lang w:eastAsia="el-GR"/>
        </w:rPr>
        <w:t>Ρόθκο</w:t>
      </w:r>
      <w:proofErr w:type="spellEnd"/>
    </w:p>
    <w:p w:rsidR="00C041FC" w:rsidRPr="00841E7D" w:rsidRDefault="00C041FC" w:rsidP="00C041FC">
      <w:pPr>
        <w:spacing w:after="0" w:line="240" w:lineRule="auto"/>
        <w:rPr>
          <w:rFonts w:eastAsia="Times New Roman" w:cstheme="minorHAnsi"/>
          <w:sz w:val="24"/>
          <w:szCs w:val="24"/>
          <w:lang w:eastAsia="el-GR"/>
        </w:rPr>
      </w:pPr>
      <w:r w:rsidRPr="00841E7D">
        <w:rPr>
          <w:rFonts w:eastAsia="Times New Roman" w:cstheme="minorHAnsi"/>
          <w:sz w:val="24"/>
          <w:szCs w:val="24"/>
          <w:lang w:eastAsia="el-GR"/>
        </w:rPr>
        <w:t>rothkokoryfi.jpg</w:t>
      </w:r>
    </w:p>
    <w:p w:rsidR="00C041FC" w:rsidRPr="00841E7D" w:rsidRDefault="00C041FC" w:rsidP="00C041FC">
      <w:pPr>
        <w:spacing w:after="0" w:line="240" w:lineRule="auto"/>
        <w:rPr>
          <w:rFonts w:eastAsia="Times New Roman" w:cstheme="minorHAnsi"/>
          <w:sz w:val="24"/>
          <w:szCs w:val="24"/>
          <w:lang w:eastAsia="el-GR"/>
        </w:rPr>
      </w:pPr>
      <w:r w:rsidRPr="00841E7D">
        <w:rPr>
          <w:rFonts w:eastAsia="Times New Roman" w:cstheme="minorHAnsi"/>
          <w:noProof/>
          <w:sz w:val="24"/>
          <w:szCs w:val="24"/>
          <w:lang w:eastAsia="el-GR"/>
        </w:rPr>
        <w:lastRenderedPageBreak/>
        <w:drawing>
          <wp:inline distT="0" distB="0" distL="0" distR="0">
            <wp:extent cx="6000750" cy="3219450"/>
            <wp:effectExtent l="19050" t="0" r="0" b="0"/>
            <wp:docPr id="10" name="Εικόνα 1" descr="http://plusmag.gr/img/rothkokory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smag.gr/img/rothkokoryfi.jpg"/>
                    <pic:cNvPicPr>
                      <a:picLocks noChangeAspect="1" noChangeArrowheads="1"/>
                    </pic:cNvPicPr>
                  </pic:nvPicPr>
                  <pic:blipFill>
                    <a:blip r:embed="rId15" cstate="print"/>
                    <a:srcRect/>
                    <a:stretch>
                      <a:fillRect/>
                    </a:stretch>
                  </pic:blipFill>
                  <pic:spPr bwMode="auto">
                    <a:xfrm>
                      <a:off x="0" y="0"/>
                      <a:ext cx="6000750" cy="3219450"/>
                    </a:xfrm>
                    <a:prstGeom prst="rect">
                      <a:avLst/>
                    </a:prstGeom>
                    <a:noFill/>
                    <a:ln w="9525">
                      <a:noFill/>
                      <a:miter lim="800000"/>
                      <a:headEnd/>
                      <a:tailEnd/>
                    </a:ln>
                  </pic:spPr>
                </pic:pic>
              </a:graphicData>
            </a:graphic>
          </wp:inline>
        </w:drawing>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xml:space="preserve">Σαν σήμερα πριν από 47 χρόνια, στις 25 Φεβρουαρίου 1970 ο Μαρκ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αποφάσισε να βάλει τέλος στη ζωή του. Είναι γνωστός ως «αφηρημένος εξπρεσιονιστής», όμως ο ίδιος αρνήθηκε οποιαδήποτε σχετική κατάταξη. Το έργο του καλύπτει ένα μεγάλο φάσμα της σύγχρονης ζωγραφικής, ξεκινώντας από τον εξπρεσιονισμό και το σουρεαλισμό και φτάνει μέχρι την αφηρημένη τέχνη. Όπως άλλωστε έλεγε ο ίδιος, δεν ζωγράφιζε αντικείμενα αλλά ιδέες. Με αφορμή την σημερινή επέτειο, αποφασίσαμε να σας παρουσιάσουμε δέκα πράγματα που θα πρέπει να γνωρίζετε για αυτόν.</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Η ατομική εμπειρία είναι το κλειδί</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πίστευε ακράδαντα στη σημασία της ατομικής, προσωπικής εμπειρίας όσον αφορούσε τα έργα του. Στο όραμά του, ο θεατής θα μπορούσε να δημιουργήσει μια βαθιά, σχεδόν θρησκευτική σχέση όταν βρισκόταν αντιμέτωπος με τον καμβά, μία κατάσταση συναισθηματικής ευπάθειας και απόλυτης δεκτικότητας, ανάλογη με την συναισθηματική κατάσταση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όταν ζωγράφιζε στον καμβά στο στούντιό του.</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Ο δάσκαλος του χρώματος δεν ενδιαφερόταν καθόλου για το χρώμα</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r w:rsidRPr="00841E7D">
        <w:rPr>
          <w:rFonts w:eastAsia="Times New Roman" w:cstheme="minorHAnsi"/>
          <w:color w:val="080303"/>
          <w:sz w:val="24"/>
          <w:szCs w:val="24"/>
          <w:lang w:eastAsia="el-GR"/>
        </w:rPr>
        <w:br/>
        <w:t xml:space="preserve">Από τον πρόωρο θάνατό του, το πρωτοποριακό κίνημα του Πεδίου Χρώματος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έχει </w:t>
      </w:r>
      <w:proofErr w:type="spellStart"/>
      <w:r w:rsidRPr="00841E7D">
        <w:rPr>
          <w:rFonts w:eastAsia="Times New Roman" w:cstheme="minorHAnsi"/>
          <w:color w:val="080303"/>
          <w:sz w:val="24"/>
          <w:szCs w:val="24"/>
          <w:lang w:eastAsia="el-GR"/>
        </w:rPr>
        <w:t>περιγραφεί</w:t>
      </w:r>
      <w:proofErr w:type="spellEnd"/>
      <w:r w:rsidRPr="00841E7D">
        <w:rPr>
          <w:rFonts w:eastAsia="Times New Roman" w:cstheme="minorHAnsi"/>
          <w:color w:val="080303"/>
          <w:sz w:val="24"/>
          <w:szCs w:val="24"/>
          <w:lang w:eastAsia="el-GR"/>
        </w:rPr>
        <w:t xml:space="preserve"> από πολλούς κριτικούς ως αδιαμφισβήτητο και ρηξικέλευθο. Ωστόσο για τον ίδιο τον ζωγράφο, το χρώμα ήταν απλά το όχημα για να προκαλέσει μία συναισθηματική αντίδραση στον θεατή, ξεγυμνωμένη από κάθε αισθητικό ή διακοσμητικό ρεύμα. Σε μια διάσημη δήλωση που αντιπροσωπεύει την </w:t>
      </w:r>
      <w:r w:rsidRPr="00841E7D">
        <w:rPr>
          <w:rFonts w:eastAsia="Times New Roman" w:cstheme="minorHAnsi"/>
          <w:color w:val="080303"/>
          <w:sz w:val="24"/>
          <w:szCs w:val="24"/>
          <w:lang w:eastAsia="el-GR"/>
        </w:rPr>
        <w:lastRenderedPageBreak/>
        <w:t xml:space="preserve">καλλιτεχνική πρακτική του, 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είχε πει: «Αν σας συγκινούν μόνο οι συσχετισμοί χρωμάτων, τότε χάνετε το νόημα».</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noProof/>
          <w:color w:val="080303"/>
          <w:sz w:val="24"/>
          <w:szCs w:val="24"/>
          <w:lang w:eastAsia="el-GR"/>
        </w:rPr>
        <w:drawing>
          <wp:inline distT="0" distB="0" distL="0" distR="0">
            <wp:extent cx="4762500" cy="4591050"/>
            <wp:effectExtent l="19050" t="0" r="0" b="0"/>
            <wp:docPr id="9" name="Εικόνα 2" descr="http://plusmag.gr/img/rothk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smag.gr/img/rothko5.jpg"/>
                    <pic:cNvPicPr>
                      <a:picLocks noChangeAspect="1" noChangeArrowheads="1"/>
                    </pic:cNvPicPr>
                  </pic:nvPicPr>
                  <pic:blipFill>
                    <a:blip r:embed="rId16" cstate="print"/>
                    <a:srcRect/>
                    <a:stretch>
                      <a:fillRect/>
                    </a:stretch>
                  </pic:blipFill>
                  <pic:spPr bwMode="auto">
                    <a:xfrm>
                      <a:off x="0" y="0"/>
                      <a:ext cx="4762500" cy="4591050"/>
                    </a:xfrm>
                    <a:prstGeom prst="rect">
                      <a:avLst/>
                    </a:prstGeom>
                    <a:noFill/>
                    <a:ln w="9525">
                      <a:noFill/>
                      <a:miter lim="800000"/>
                      <a:headEnd/>
                      <a:tailEnd/>
                    </a:ln>
                  </pic:spPr>
                </pic:pic>
              </a:graphicData>
            </a:graphic>
          </wp:inline>
        </w:drawing>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Η μόνη αντίδραση που έχει σημασία είναι η συναισθηματική</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Τον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απασχολούσε η πρώτη ανθρώπινη αντίδραση ή αυτό που ο ίδιος αποκαλούσε «οι μεγάλες συγκινήσεις – τραγωδία, έκσταση, αφανισμός» - και έβρισκε πως αυτός ήταν ο μόνος «σωστός» τρόπος αντίδρασης προς τους πίνακές του. Καθώς πλησιάζει τον καμβά, ο θεατής πρέπει να απαλλαγεί από την επιθυμία να ερμηνεύει ή να κατανοήσει την ζωγραφική σε μια πνευματική έννοια, και να επιτρέψει στον εαυτό του να συγκινηθεί από το συναίσθημα που είναι «χαραγμένο» στην σύνθεση. Τελικά, 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το έβλεπε αυτό ως μία κατάσταση κατά τη διάρκεια της οποίας ο θεατής και ο ζωγράφος μοιράζονται ένα σύνολο συναισθημάτων, σχεδόν υπερβατικά, ενώ κοιτούν τον ίδιο πίνακα.</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841E7D" w:rsidRPr="00841E7D" w:rsidRDefault="00841E7D" w:rsidP="00C041FC">
      <w:pPr>
        <w:shd w:val="clear" w:color="auto" w:fill="DDDDDD"/>
        <w:spacing w:after="0" w:line="240" w:lineRule="auto"/>
        <w:jc w:val="both"/>
        <w:rPr>
          <w:rFonts w:eastAsia="Times New Roman" w:cstheme="minorHAnsi"/>
          <w:color w:val="080303"/>
          <w:sz w:val="24"/>
          <w:szCs w:val="24"/>
          <w:lang w:eastAsia="el-GR"/>
        </w:rPr>
      </w:pP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lastRenderedPageBreak/>
        <w:t>Απέφευγε να αποκαλεί τους πίνακές του «όμορφους»</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Το να εξυπηρετούν διακοσμητικούς σκοπούς οι πίνακές του ήταν ο μεγαλύτερος φόβος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ως καλλιτέχνη. </w:t>
      </w:r>
      <w:proofErr w:type="spellStart"/>
      <w:r w:rsidRPr="00841E7D">
        <w:rPr>
          <w:rFonts w:eastAsia="Times New Roman" w:cstheme="minorHAnsi"/>
          <w:color w:val="080303"/>
          <w:sz w:val="24"/>
          <w:szCs w:val="24"/>
          <w:lang w:eastAsia="el-GR"/>
        </w:rPr>
        <w:t>Οποτε</w:t>
      </w:r>
      <w:proofErr w:type="spellEnd"/>
      <w:r w:rsidRPr="00841E7D">
        <w:rPr>
          <w:rFonts w:eastAsia="Times New Roman" w:cstheme="minorHAnsi"/>
          <w:color w:val="080303"/>
          <w:sz w:val="24"/>
          <w:szCs w:val="24"/>
          <w:lang w:eastAsia="el-GR"/>
        </w:rPr>
        <w:t xml:space="preserve"> πωλούσε έναν πίνακα σε ιδιώτη, πρώτα παρατηρούσε προσεκτικά την αντίδραση του αγοραστή σε μια προσπάθεια να καταλάβει αν θα χρησιμοποιούσε τον πίνακα ως αξεσουάρ ή ως κεντρικό σημείο αναφοράς. Αν και υπάρχει μια αδιαμφησβήτητη ομορφιά στους πανύψηλους, υπνωτικούς πίνακες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ο προκαθορισμένος τρόπος του για το πώς να κοιτάτε τους πίνακές του ήταν να αδειάσετε το μυαλό σας από κάθε αισθητική θεώρηση.</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noProof/>
          <w:color w:val="080303"/>
          <w:sz w:val="24"/>
          <w:szCs w:val="24"/>
          <w:lang w:eastAsia="el-GR"/>
        </w:rPr>
        <w:drawing>
          <wp:inline distT="0" distB="0" distL="0" distR="0">
            <wp:extent cx="4762500" cy="5705475"/>
            <wp:effectExtent l="19050" t="0" r="0" b="0"/>
            <wp:docPr id="8" name="Εικόνα 3" descr="http://plusmag.gr/img/roth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usmag.gr/img/rothko1.jpg"/>
                    <pic:cNvPicPr>
                      <a:picLocks noChangeAspect="1" noChangeArrowheads="1"/>
                    </pic:cNvPicPr>
                  </pic:nvPicPr>
                  <pic:blipFill>
                    <a:blip r:embed="rId17" cstate="print"/>
                    <a:srcRect/>
                    <a:stretch>
                      <a:fillRect/>
                    </a:stretch>
                  </pic:blipFill>
                  <pic:spPr bwMode="auto">
                    <a:xfrm>
                      <a:off x="0" y="0"/>
                      <a:ext cx="4762500" cy="5705475"/>
                    </a:xfrm>
                    <a:prstGeom prst="rect">
                      <a:avLst/>
                    </a:prstGeom>
                    <a:noFill/>
                    <a:ln w="9525">
                      <a:noFill/>
                      <a:miter lim="800000"/>
                      <a:headEnd/>
                      <a:tailEnd/>
                    </a:ln>
                  </pic:spPr>
                </pic:pic>
              </a:graphicData>
            </a:graphic>
          </wp:inline>
        </w:drawing>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Χωρίς τίτλο, 1955</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lastRenderedPageBreak/>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 xml:space="preserve">Τα πρώτα έργα του </w:t>
      </w:r>
      <w:proofErr w:type="spellStart"/>
      <w:r w:rsidRPr="00841E7D">
        <w:rPr>
          <w:rFonts w:eastAsia="Times New Roman" w:cstheme="minorHAnsi"/>
          <w:b/>
          <w:bCs/>
          <w:color w:val="080303"/>
          <w:sz w:val="24"/>
          <w:szCs w:val="24"/>
          <w:lang w:eastAsia="el-GR"/>
        </w:rPr>
        <w:t>Ρόθκο</w:t>
      </w:r>
      <w:proofErr w:type="spellEnd"/>
      <w:r w:rsidRPr="00841E7D">
        <w:rPr>
          <w:rFonts w:eastAsia="Times New Roman" w:cstheme="minorHAnsi"/>
          <w:b/>
          <w:bCs/>
          <w:color w:val="080303"/>
          <w:sz w:val="24"/>
          <w:szCs w:val="24"/>
          <w:lang w:eastAsia="el-GR"/>
        </w:rPr>
        <w:t xml:space="preserve"> είναι εικονιστικά</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Τα πρώτα έργα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είναι αναμφισβήτητα εικονιστικά και απέχουν κατά πολύ από τα τεράστια, αφηρημένα έργα για τα οποία έγινε τελικά γνωστός. Σκηνές από το μετρό, ερμηνείες αρχαίων μύθων, </w:t>
      </w:r>
      <w:proofErr w:type="spellStart"/>
      <w:r w:rsidRPr="00841E7D">
        <w:rPr>
          <w:rFonts w:eastAsia="Times New Roman" w:cstheme="minorHAnsi"/>
          <w:color w:val="080303"/>
          <w:sz w:val="24"/>
          <w:szCs w:val="24"/>
          <w:lang w:eastAsia="el-GR"/>
        </w:rPr>
        <w:t>ημι</w:t>
      </w:r>
      <w:proofErr w:type="spellEnd"/>
      <w:r w:rsidRPr="00841E7D">
        <w:rPr>
          <w:rFonts w:eastAsia="Times New Roman" w:cstheme="minorHAnsi"/>
          <w:color w:val="080303"/>
          <w:sz w:val="24"/>
          <w:szCs w:val="24"/>
          <w:lang w:eastAsia="el-GR"/>
        </w:rPr>
        <w:t xml:space="preserve">-ανθρώπινες μορφές, ποιμενικές σκηνές ενώνονται σε ένα εκλεκτικό μείγμα από φαινομενικά άσχετα θέματα, πριν γίνουν θολές αφαιρέσεις στο επόμενο στάδιο της ανάπτυξης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Ο σύνδεσμος μεταξύ αυτών και των μεταγενέστερων έργων του είναι η ορατή τάση του ζωγράφου για τις όρθιες-κάθετες γραμμές, οι μορφές που επεκτείνονται προς τα επάνω και οι πανταχού παρούσες κολώνες, όλα αυτά αναμένουν τα ώριμα έργα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Το μαύρο δεν είναι ποτέ πραγματικά μαύρο</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Πιο συγκεκριμένα, το μαύρο που χρησιμοποιούσε 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είναι στην πραγματικότητα μία πολυδιάστατη σκούρα απόχρωση, συνήθως τοποθετημένη πάνω ή δίπλα, σε έναν διαφορετικό τόνο που διαπνέει το υπόλοιπο του πίνακα με μία πολύ λεπτή απόχρωση. Ακόμα και στα τελευταία, συνήθως σκοτεινά έργα, το στρώμα του μαύρου διακόπτεται από </w:t>
      </w:r>
      <w:proofErr w:type="spellStart"/>
      <w:r w:rsidRPr="00841E7D">
        <w:rPr>
          <w:rFonts w:eastAsia="Times New Roman" w:cstheme="minorHAnsi"/>
          <w:color w:val="080303"/>
          <w:sz w:val="24"/>
          <w:szCs w:val="24"/>
          <w:lang w:eastAsia="el-GR"/>
        </w:rPr>
        <w:t>ημι</w:t>
      </w:r>
      <w:proofErr w:type="spellEnd"/>
      <w:r w:rsidRPr="00841E7D">
        <w:rPr>
          <w:rFonts w:eastAsia="Times New Roman" w:cstheme="minorHAnsi"/>
          <w:color w:val="080303"/>
          <w:sz w:val="24"/>
          <w:szCs w:val="24"/>
          <w:lang w:eastAsia="el-GR"/>
        </w:rPr>
        <w:t>-προφανείς λάμψεις χρώματος από κάτω.</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noProof/>
          <w:color w:val="080303"/>
          <w:sz w:val="24"/>
          <w:szCs w:val="24"/>
          <w:lang w:eastAsia="el-GR"/>
        </w:rPr>
        <w:drawing>
          <wp:inline distT="0" distB="0" distL="0" distR="0">
            <wp:extent cx="4762500" cy="3924300"/>
            <wp:effectExtent l="19050" t="0" r="0" b="0"/>
            <wp:docPr id="7" name="Εικόνα 4" descr="http://plusmag.gr/img/rothk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usmag.gr/img/rothko2.jpg"/>
                    <pic:cNvPicPr>
                      <a:picLocks noChangeAspect="1" noChangeArrowheads="1"/>
                    </pic:cNvPicPr>
                  </pic:nvPicPr>
                  <pic:blipFill>
                    <a:blip r:embed="rId18" cstate="print"/>
                    <a:srcRect/>
                    <a:stretch>
                      <a:fillRect/>
                    </a:stretch>
                  </pic:blipFill>
                  <pic:spPr bwMode="auto">
                    <a:xfrm>
                      <a:off x="0" y="0"/>
                      <a:ext cx="4762500" cy="3924300"/>
                    </a:xfrm>
                    <a:prstGeom prst="rect">
                      <a:avLst/>
                    </a:prstGeom>
                    <a:noFill/>
                    <a:ln w="9525">
                      <a:noFill/>
                      <a:miter lim="800000"/>
                      <a:headEnd/>
                      <a:tailEnd/>
                    </a:ln>
                  </pic:spPr>
                </pic:pic>
              </a:graphicData>
            </a:graphic>
          </wp:inline>
        </w:drawing>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lastRenderedPageBreak/>
        <w:t>Χωρίς τίτλο, 1947</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 xml:space="preserve">Οι πίνακες του </w:t>
      </w:r>
      <w:proofErr w:type="spellStart"/>
      <w:r w:rsidRPr="00841E7D">
        <w:rPr>
          <w:rFonts w:eastAsia="Times New Roman" w:cstheme="minorHAnsi"/>
          <w:b/>
          <w:bCs/>
          <w:color w:val="080303"/>
          <w:sz w:val="24"/>
          <w:szCs w:val="24"/>
          <w:lang w:eastAsia="el-GR"/>
        </w:rPr>
        <w:t>Ρόθκο</w:t>
      </w:r>
      <w:proofErr w:type="spellEnd"/>
      <w:r w:rsidRPr="00841E7D">
        <w:rPr>
          <w:rFonts w:eastAsia="Times New Roman" w:cstheme="minorHAnsi"/>
          <w:b/>
          <w:bCs/>
          <w:color w:val="080303"/>
          <w:sz w:val="24"/>
          <w:szCs w:val="24"/>
          <w:lang w:eastAsia="el-GR"/>
        </w:rPr>
        <w:t xml:space="preserve"> βρίσκονται ανάμεσα στα πιο ακριβά έργα τέχνης που πωλήθηκαν ποτέ</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Το έργο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«Πορτοκαλί, Κόκκινο, Κίτρινο» (1961) είναι μεταξύ των πέντε πιο ακριβών μεταπολεμικών έργων  που πωλήθηκαν ποτέ σε δημοπρασία – έφτασε το αξιοσημείωτο ποσό των 86,9 εκατ. δολαρίων σε δημοπρασία των </w:t>
      </w:r>
      <w:proofErr w:type="spellStart"/>
      <w:r w:rsidRPr="00841E7D">
        <w:rPr>
          <w:rFonts w:eastAsia="Times New Roman" w:cstheme="minorHAnsi"/>
          <w:color w:val="080303"/>
          <w:sz w:val="24"/>
          <w:szCs w:val="24"/>
          <w:lang w:eastAsia="el-GR"/>
        </w:rPr>
        <w:t>Christie</w:t>
      </w:r>
      <w:proofErr w:type="spellEnd"/>
      <w:r w:rsidRPr="00841E7D">
        <w:rPr>
          <w:rFonts w:eastAsia="Times New Roman" w:cstheme="minorHAnsi"/>
          <w:color w:val="080303"/>
          <w:sz w:val="24"/>
          <w:szCs w:val="24"/>
          <w:lang w:eastAsia="el-GR"/>
        </w:rPr>
        <w:t xml:space="preserve"> το 2012, σπάζοντας το προηγούμενο ρεκόρ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για το «Λευκό Κέντρο», το οποίο αγοράστηκε έναντι 83 εκατ. δολαρίων στον οίκο </w:t>
      </w:r>
      <w:proofErr w:type="spellStart"/>
      <w:r w:rsidRPr="00841E7D">
        <w:rPr>
          <w:rFonts w:eastAsia="Times New Roman" w:cstheme="minorHAnsi"/>
          <w:color w:val="080303"/>
          <w:sz w:val="24"/>
          <w:szCs w:val="24"/>
          <w:lang w:eastAsia="el-GR"/>
        </w:rPr>
        <w:t>Sotheby</w:t>
      </w:r>
      <w:proofErr w:type="spellEnd"/>
      <w:r w:rsidRPr="00841E7D">
        <w:rPr>
          <w:rFonts w:eastAsia="Times New Roman" w:cstheme="minorHAnsi"/>
          <w:color w:val="080303"/>
          <w:sz w:val="24"/>
          <w:szCs w:val="24"/>
          <w:lang w:eastAsia="el-GR"/>
        </w:rPr>
        <w:t xml:space="preserve"> το 2007.    Για να γίνει αυτό πιο κατανοητό, οι «</w:t>
      </w:r>
      <w:proofErr w:type="spellStart"/>
      <w:r w:rsidRPr="00841E7D">
        <w:rPr>
          <w:rFonts w:eastAsia="Times New Roman" w:cstheme="minorHAnsi"/>
          <w:color w:val="080303"/>
          <w:sz w:val="24"/>
          <w:szCs w:val="24"/>
          <w:lang w:eastAsia="el-GR"/>
        </w:rPr>
        <w:t>Ιριδες</w:t>
      </w:r>
      <w:proofErr w:type="spellEnd"/>
      <w:r w:rsidRPr="00841E7D">
        <w:rPr>
          <w:rFonts w:eastAsia="Times New Roman" w:cstheme="minorHAnsi"/>
          <w:color w:val="080303"/>
          <w:sz w:val="24"/>
          <w:szCs w:val="24"/>
          <w:lang w:eastAsia="el-GR"/>
        </w:rPr>
        <w:t xml:space="preserve">» του Βαν </w:t>
      </w:r>
      <w:proofErr w:type="spellStart"/>
      <w:r w:rsidRPr="00841E7D">
        <w:rPr>
          <w:rFonts w:eastAsia="Times New Roman" w:cstheme="minorHAnsi"/>
          <w:color w:val="080303"/>
          <w:sz w:val="24"/>
          <w:szCs w:val="24"/>
          <w:lang w:eastAsia="el-GR"/>
        </w:rPr>
        <w:t>Γκογκ</w:t>
      </w:r>
      <w:proofErr w:type="spellEnd"/>
      <w:r w:rsidRPr="00841E7D">
        <w:rPr>
          <w:rFonts w:eastAsia="Times New Roman" w:cstheme="minorHAnsi"/>
          <w:color w:val="080303"/>
          <w:sz w:val="24"/>
          <w:szCs w:val="24"/>
          <w:lang w:eastAsia="el-GR"/>
        </w:rPr>
        <w:t xml:space="preserve"> (1889) πωλήθηκαν προς 53.9 εκατ. δολάρια το 1987.</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 xml:space="preserve">Τα χρήματα δεν αποτέλεσαν ποτέ το κίνητρο για τον </w:t>
      </w:r>
      <w:proofErr w:type="spellStart"/>
      <w:r w:rsidRPr="00841E7D">
        <w:rPr>
          <w:rFonts w:eastAsia="Times New Roman" w:cstheme="minorHAnsi"/>
          <w:b/>
          <w:bCs/>
          <w:color w:val="080303"/>
          <w:sz w:val="24"/>
          <w:szCs w:val="24"/>
          <w:lang w:eastAsia="el-GR"/>
        </w:rPr>
        <w:t>Ρόθκο</w:t>
      </w:r>
      <w:proofErr w:type="spellEnd"/>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br/>
        <w:t xml:space="preserve">Παρά τις τιμές ρεκόρ στις οποίες πωλήθηκαν τα έργα του στην σημερινή εποχή, η ευημερία και η φήμη δεν ήταν ποτέ μέσα στις προτεραιότητες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Η λεγόμενη ανάθεση </w:t>
      </w:r>
      <w:proofErr w:type="spellStart"/>
      <w:r w:rsidRPr="00841E7D">
        <w:rPr>
          <w:rFonts w:eastAsia="Times New Roman" w:cstheme="minorHAnsi"/>
          <w:color w:val="080303"/>
          <w:sz w:val="24"/>
          <w:szCs w:val="24"/>
          <w:lang w:eastAsia="el-GR"/>
        </w:rPr>
        <w:t>Seagram</w:t>
      </w:r>
      <w:proofErr w:type="spellEnd"/>
      <w:r w:rsidRPr="00841E7D">
        <w:rPr>
          <w:rFonts w:eastAsia="Times New Roman" w:cstheme="minorHAnsi"/>
          <w:color w:val="080303"/>
          <w:sz w:val="24"/>
          <w:szCs w:val="24"/>
          <w:lang w:eastAsia="el-GR"/>
        </w:rPr>
        <w:t xml:space="preserve"> είναι ένα χαρακτηριστικό παράδειγμα: τον Ιούνιο του 1958, 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δέχθηκε μια ανάθεση από τους ιδιοκτήτες του νέου εστιατορίου </w:t>
      </w:r>
      <w:proofErr w:type="spellStart"/>
      <w:r w:rsidRPr="00841E7D">
        <w:rPr>
          <w:rFonts w:eastAsia="Times New Roman" w:cstheme="minorHAnsi"/>
          <w:color w:val="080303"/>
          <w:sz w:val="24"/>
          <w:szCs w:val="24"/>
          <w:lang w:eastAsia="el-GR"/>
        </w:rPr>
        <w:t>Four</w:t>
      </w:r>
      <w:proofErr w:type="spellEnd"/>
      <w:r w:rsidRPr="00841E7D">
        <w:rPr>
          <w:rFonts w:eastAsia="Times New Roman" w:cstheme="minorHAnsi"/>
          <w:color w:val="080303"/>
          <w:sz w:val="24"/>
          <w:szCs w:val="24"/>
          <w:lang w:eastAsia="el-GR"/>
        </w:rPr>
        <w:t xml:space="preserve"> </w:t>
      </w:r>
      <w:proofErr w:type="spellStart"/>
      <w:r w:rsidRPr="00841E7D">
        <w:rPr>
          <w:rFonts w:eastAsia="Times New Roman" w:cstheme="minorHAnsi"/>
          <w:color w:val="080303"/>
          <w:sz w:val="24"/>
          <w:szCs w:val="24"/>
          <w:lang w:eastAsia="el-GR"/>
        </w:rPr>
        <w:t>Seasons</w:t>
      </w:r>
      <w:proofErr w:type="spellEnd"/>
      <w:r w:rsidRPr="00841E7D">
        <w:rPr>
          <w:rFonts w:eastAsia="Times New Roman" w:cstheme="minorHAnsi"/>
          <w:color w:val="080303"/>
          <w:sz w:val="24"/>
          <w:szCs w:val="24"/>
          <w:lang w:eastAsia="el-GR"/>
        </w:rPr>
        <w:t xml:space="preserve"> στη Νέα Υόρκη για να δημιουργήσει μια σειρά τοιχογραφιών για το εσωτερικό και για να συμπληρώσει το «καστ» όσων εμπλέκονταν στο σχεδιασμό του εστιατορίου, συμπεριλαμβανομένων των </w:t>
      </w:r>
      <w:proofErr w:type="spellStart"/>
      <w:r w:rsidRPr="00841E7D">
        <w:rPr>
          <w:rFonts w:eastAsia="Times New Roman" w:cstheme="minorHAnsi"/>
          <w:color w:val="080303"/>
          <w:sz w:val="24"/>
          <w:szCs w:val="24"/>
          <w:lang w:eastAsia="el-GR"/>
        </w:rPr>
        <w:t>Mies</w:t>
      </w:r>
      <w:proofErr w:type="spellEnd"/>
      <w:r w:rsidRPr="00841E7D">
        <w:rPr>
          <w:rFonts w:eastAsia="Times New Roman" w:cstheme="minorHAnsi"/>
          <w:color w:val="080303"/>
          <w:sz w:val="24"/>
          <w:szCs w:val="24"/>
          <w:lang w:eastAsia="el-GR"/>
        </w:rPr>
        <w:t xml:space="preserve"> </w:t>
      </w:r>
      <w:proofErr w:type="spellStart"/>
      <w:r w:rsidRPr="00841E7D">
        <w:rPr>
          <w:rFonts w:eastAsia="Times New Roman" w:cstheme="minorHAnsi"/>
          <w:color w:val="080303"/>
          <w:sz w:val="24"/>
          <w:szCs w:val="24"/>
          <w:lang w:eastAsia="el-GR"/>
        </w:rPr>
        <w:t>van</w:t>
      </w:r>
      <w:proofErr w:type="spellEnd"/>
      <w:r w:rsidRPr="00841E7D">
        <w:rPr>
          <w:rFonts w:eastAsia="Times New Roman" w:cstheme="minorHAnsi"/>
          <w:color w:val="080303"/>
          <w:sz w:val="24"/>
          <w:szCs w:val="24"/>
          <w:lang w:eastAsia="el-GR"/>
        </w:rPr>
        <w:t xml:space="preserve"> </w:t>
      </w:r>
      <w:proofErr w:type="spellStart"/>
      <w:r w:rsidRPr="00841E7D">
        <w:rPr>
          <w:rFonts w:eastAsia="Times New Roman" w:cstheme="minorHAnsi"/>
          <w:color w:val="080303"/>
          <w:sz w:val="24"/>
          <w:szCs w:val="24"/>
          <w:lang w:eastAsia="el-GR"/>
        </w:rPr>
        <w:t>der</w:t>
      </w:r>
      <w:proofErr w:type="spellEnd"/>
      <w:r w:rsidRPr="00841E7D">
        <w:rPr>
          <w:rFonts w:eastAsia="Times New Roman" w:cstheme="minorHAnsi"/>
          <w:color w:val="080303"/>
          <w:sz w:val="24"/>
          <w:szCs w:val="24"/>
          <w:lang w:eastAsia="el-GR"/>
        </w:rPr>
        <w:t xml:space="preserve"> </w:t>
      </w:r>
      <w:proofErr w:type="spellStart"/>
      <w:r w:rsidRPr="00841E7D">
        <w:rPr>
          <w:rFonts w:eastAsia="Times New Roman" w:cstheme="minorHAnsi"/>
          <w:color w:val="080303"/>
          <w:sz w:val="24"/>
          <w:szCs w:val="24"/>
          <w:lang w:eastAsia="el-GR"/>
        </w:rPr>
        <w:t>Rohe</w:t>
      </w:r>
      <w:proofErr w:type="spellEnd"/>
      <w:r w:rsidRPr="00841E7D">
        <w:rPr>
          <w:rFonts w:eastAsia="Times New Roman" w:cstheme="minorHAnsi"/>
          <w:color w:val="080303"/>
          <w:sz w:val="24"/>
          <w:szCs w:val="24"/>
          <w:lang w:eastAsia="el-GR"/>
        </w:rPr>
        <w:t xml:space="preserve"> και </w:t>
      </w:r>
      <w:proofErr w:type="spellStart"/>
      <w:r w:rsidRPr="00841E7D">
        <w:rPr>
          <w:rFonts w:eastAsia="Times New Roman" w:cstheme="minorHAnsi"/>
          <w:color w:val="080303"/>
          <w:sz w:val="24"/>
          <w:szCs w:val="24"/>
          <w:lang w:eastAsia="el-GR"/>
        </w:rPr>
        <w:t>Philip</w:t>
      </w:r>
      <w:proofErr w:type="spellEnd"/>
      <w:r w:rsidRPr="00841E7D">
        <w:rPr>
          <w:rFonts w:eastAsia="Times New Roman" w:cstheme="minorHAnsi"/>
          <w:color w:val="080303"/>
          <w:sz w:val="24"/>
          <w:szCs w:val="24"/>
          <w:lang w:eastAsia="el-GR"/>
        </w:rPr>
        <w:t xml:space="preserve"> Johnson. Αφού αρχικά είχε αποδεχθεί  αυτό που θα ήταν η πιο προσοδοφόρα προμήθεια, ο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έσπασε το συμβόλαιο απότομα, χωρίς πολλές εξηγήσεις. Κάποιοι εικάζουν πως σκέφτηκε πως το έργο θα έθετε σε κίνδυνο την ακεραιότητά του ως καλλιτέχνη και θα καθιστούσε τα έργα του ως καθαρά διακοσμητικά αντικείμενα μέσα σε ένα πολυτελές περιβάλλον.</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noProof/>
          <w:color w:val="080303"/>
          <w:sz w:val="24"/>
          <w:szCs w:val="24"/>
          <w:lang w:eastAsia="el-GR"/>
        </w:rPr>
        <w:lastRenderedPageBreak/>
        <w:drawing>
          <wp:inline distT="0" distB="0" distL="0" distR="0">
            <wp:extent cx="4762500" cy="5353050"/>
            <wp:effectExtent l="19050" t="0" r="0" b="0"/>
            <wp:docPr id="6" name="Εικόνα 5" descr="http://plusmag.gr/img/rothk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usmag.gr/img/rothko3.jpg"/>
                    <pic:cNvPicPr>
                      <a:picLocks noChangeAspect="1" noChangeArrowheads="1"/>
                    </pic:cNvPicPr>
                  </pic:nvPicPr>
                  <pic:blipFill>
                    <a:blip r:embed="rId19" cstate="print"/>
                    <a:srcRect/>
                    <a:stretch>
                      <a:fillRect/>
                    </a:stretch>
                  </pic:blipFill>
                  <pic:spPr bwMode="auto">
                    <a:xfrm>
                      <a:off x="0" y="0"/>
                      <a:ext cx="4762500" cy="5353050"/>
                    </a:xfrm>
                    <a:prstGeom prst="rect">
                      <a:avLst/>
                    </a:prstGeom>
                    <a:noFill/>
                    <a:ln w="9525">
                      <a:noFill/>
                      <a:miter lim="800000"/>
                      <a:headEnd/>
                      <a:tailEnd/>
                    </a:ln>
                  </pic:spPr>
                </pic:pic>
              </a:graphicData>
            </a:graphic>
          </wp:inline>
        </w:drawing>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Χωρίς τίτλο, 1953</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 xml:space="preserve">Τα τελευταία έργα του </w:t>
      </w:r>
      <w:proofErr w:type="spellStart"/>
      <w:r w:rsidRPr="00841E7D">
        <w:rPr>
          <w:rFonts w:eastAsia="Times New Roman" w:cstheme="minorHAnsi"/>
          <w:b/>
          <w:bCs/>
          <w:color w:val="080303"/>
          <w:sz w:val="24"/>
          <w:szCs w:val="24"/>
          <w:lang w:eastAsia="el-GR"/>
        </w:rPr>
        <w:t>Ρόθκο</w:t>
      </w:r>
      <w:proofErr w:type="spellEnd"/>
      <w:r w:rsidRPr="00841E7D">
        <w:rPr>
          <w:rFonts w:eastAsia="Times New Roman" w:cstheme="minorHAnsi"/>
          <w:b/>
          <w:bCs/>
          <w:color w:val="080303"/>
          <w:sz w:val="24"/>
          <w:szCs w:val="24"/>
          <w:lang w:eastAsia="el-GR"/>
        </w:rPr>
        <w:t xml:space="preserve"> κλίνουν προς το σκοτάδι</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xml:space="preserve"> Κατά τη διάρκεια των τελευταίων σταδίων της καριέρας του, στη δεκαετία του 1960, οι πίνακες του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xml:space="preserve"> άρχισαν να κινούνται περισσότερο προς το σκοτάδι, μία πλήρης μεταστροφή από την αρχική εστίασή του σε έντονους πίνακες  όπου τον κεντρικό ρόλο είχε το χρώμα. Σκούρα γκρι και σχεδόν μαύρα χρώματα άρχισαν να κυριαρχούν στην παλέτα του σε αυτό που κάτι που πολλοί τώρα θεωρούν ως έναν οιωνό της αυτοκτονίας του, τον χειμώνα του 1970. Προς έκπληξη όλων, το τελευταίο του έργο είναι μία έντονη σύνθεση με κόκκινα χρώματα που θυμίζουν αίμα.</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p>
    <w:p w:rsidR="00C041FC" w:rsidRPr="00841E7D" w:rsidRDefault="00C041FC" w:rsidP="00C041FC">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b/>
          <w:bCs/>
          <w:color w:val="080303"/>
          <w:sz w:val="24"/>
          <w:szCs w:val="24"/>
          <w:lang w:eastAsia="el-GR"/>
        </w:rPr>
        <w:t xml:space="preserve">Ο </w:t>
      </w:r>
      <w:proofErr w:type="spellStart"/>
      <w:r w:rsidRPr="00841E7D">
        <w:rPr>
          <w:rFonts w:eastAsia="Times New Roman" w:cstheme="minorHAnsi"/>
          <w:b/>
          <w:bCs/>
          <w:color w:val="080303"/>
          <w:sz w:val="24"/>
          <w:szCs w:val="24"/>
          <w:lang w:eastAsia="el-GR"/>
        </w:rPr>
        <w:t>Μοντριάν</w:t>
      </w:r>
      <w:proofErr w:type="spellEnd"/>
      <w:r w:rsidRPr="00841E7D">
        <w:rPr>
          <w:rFonts w:eastAsia="Times New Roman" w:cstheme="minorHAnsi"/>
          <w:b/>
          <w:bCs/>
          <w:color w:val="080303"/>
          <w:sz w:val="24"/>
          <w:szCs w:val="24"/>
          <w:lang w:eastAsia="el-GR"/>
        </w:rPr>
        <w:t xml:space="preserve"> και ο </w:t>
      </w:r>
      <w:proofErr w:type="spellStart"/>
      <w:r w:rsidRPr="00841E7D">
        <w:rPr>
          <w:rFonts w:eastAsia="Times New Roman" w:cstheme="minorHAnsi"/>
          <w:b/>
          <w:bCs/>
          <w:color w:val="080303"/>
          <w:sz w:val="24"/>
          <w:szCs w:val="24"/>
          <w:lang w:eastAsia="el-GR"/>
        </w:rPr>
        <w:t>Ρόθκο</w:t>
      </w:r>
      <w:proofErr w:type="spellEnd"/>
      <w:r w:rsidRPr="00841E7D">
        <w:rPr>
          <w:rFonts w:eastAsia="Times New Roman" w:cstheme="minorHAnsi"/>
          <w:b/>
          <w:bCs/>
          <w:color w:val="080303"/>
          <w:sz w:val="24"/>
          <w:szCs w:val="24"/>
          <w:lang w:eastAsia="el-GR"/>
        </w:rPr>
        <w:t xml:space="preserve"> έχουν περισσότερα κοινά απ’ όσα φαντάζεστε</w:t>
      </w:r>
      <w:r w:rsidRPr="00841E7D">
        <w:rPr>
          <w:rFonts w:eastAsia="Times New Roman" w:cstheme="minorHAnsi"/>
          <w:color w:val="080303"/>
          <w:sz w:val="24"/>
          <w:szCs w:val="24"/>
          <w:lang w:eastAsia="el-GR"/>
        </w:rPr>
        <w:br/>
        <w:t xml:space="preserve">Υπάρχει μια πραγματική, απτή σχέση μεταξύ του </w:t>
      </w:r>
      <w:proofErr w:type="spellStart"/>
      <w:r w:rsidRPr="00841E7D">
        <w:rPr>
          <w:rFonts w:eastAsia="Times New Roman" w:cstheme="minorHAnsi"/>
          <w:color w:val="080303"/>
          <w:sz w:val="24"/>
          <w:szCs w:val="24"/>
          <w:lang w:eastAsia="el-GR"/>
        </w:rPr>
        <w:t>Πητ</w:t>
      </w:r>
      <w:proofErr w:type="spellEnd"/>
      <w:r w:rsidRPr="00841E7D">
        <w:rPr>
          <w:rFonts w:eastAsia="Times New Roman" w:cstheme="minorHAnsi"/>
          <w:color w:val="080303"/>
          <w:sz w:val="24"/>
          <w:szCs w:val="24"/>
          <w:lang w:eastAsia="el-GR"/>
        </w:rPr>
        <w:t xml:space="preserve"> </w:t>
      </w:r>
      <w:proofErr w:type="spellStart"/>
      <w:r w:rsidRPr="00841E7D">
        <w:rPr>
          <w:rFonts w:eastAsia="Times New Roman" w:cstheme="minorHAnsi"/>
          <w:color w:val="080303"/>
          <w:sz w:val="24"/>
          <w:szCs w:val="24"/>
          <w:lang w:eastAsia="el-GR"/>
        </w:rPr>
        <w:t>Μοντριάν</w:t>
      </w:r>
      <w:proofErr w:type="spellEnd"/>
      <w:r w:rsidRPr="00841E7D">
        <w:rPr>
          <w:rFonts w:eastAsia="Times New Roman" w:cstheme="minorHAnsi"/>
          <w:color w:val="080303"/>
          <w:sz w:val="24"/>
          <w:szCs w:val="24"/>
          <w:lang w:eastAsia="el-GR"/>
        </w:rPr>
        <w:t xml:space="preserve"> και του Μαρκ </w:t>
      </w:r>
      <w:proofErr w:type="spellStart"/>
      <w:r w:rsidRPr="00841E7D">
        <w:rPr>
          <w:rFonts w:eastAsia="Times New Roman" w:cstheme="minorHAnsi"/>
          <w:color w:val="080303"/>
          <w:sz w:val="24"/>
          <w:szCs w:val="24"/>
          <w:lang w:eastAsia="el-GR"/>
        </w:rPr>
        <w:t>Ρόθκο</w:t>
      </w:r>
      <w:proofErr w:type="spellEnd"/>
      <w:r w:rsidRPr="00841E7D">
        <w:rPr>
          <w:rFonts w:eastAsia="Times New Roman" w:cstheme="minorHAnsi"/>
          <w:color w:val="080303"/>
          <w:sz w:val="24"/>
          <w:szCs w:val="24"/>
          <w:lang w:eastAsia="el-GR"/>
        </w:rPr>
        <w:t>. Τα έργα τους μοιράζονται μια συναισθηματική ένταση, ένα υπόγειο ρεύμα ωμών συναισθημάτων που υπαγορεύεται από τη χρήση σχήματος και χρώματος, μία δομή και συνοχή που τους ορίζει και τους δύο.</w:t>
      </w:r>
    </w:p>
    <w:p w:rsidR="00734B87" w:rsidRPr="00841E7D" w:rsidRDefault="00C041FC" w:rsidP="00841E7D">
      <w:pPr>
        <w:shd w:val="clear" w:color="auto" w:fill="DDDDDD"/>
        <w:spacing w:after="0" w:line="240" w:lineRule="auto"/>
        <w:jc w:val="both"/>
        <w:rPr>
          <w:rFonts w:eastAsia="Times New Roman" w:cstheme="minorHAnsi"/>
          <w:color w:val="080303"/>
          <w:sz w:val="24"/>
          <w:szCs w:val="24"/>
          <w:lang w:eastAsia="el-GR"/>
        </w:rPr>
      </w:pPr>
      <w:r w:rsidRPr="00841E7D">
        <w:rPr>
          <w:rFonts w:eastAsia="Times New Roman" w:cstheme="minorHAnsi"/>
          <w:color w:val="080303"/>
          <w:sz w:val="24"/>
          <w:szCs w:val="24"/>
          <w:lang w:eastAsia="el-GR"/>
        </w:rPr>
        <w:t> </w:t>
      </w:r>
      <w:bookmarkStart w:id="0" w:name="_GoBack"/>
      <w:bookmarkEnd w:id="0"/>
    </w:p>
    <w:sectPr w:rsidR="00734B87" w:rsidRPr="00841E7D" w:rsidSect="00734B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0C11"/>
    <w:rsid w:val="00357AFF"/>
    <w:rsid w:val="00734B87"/>
    <w:rsid w:val="00841E7D"/>
    <w:rsid w:val="00B30C11"/>
    <w:rsid w:val="00B66E9A"/>
    <w:rsid w:val="00C041FC"/>
    <w:rsid w:val="00C72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D0AB-3FF6-4F6A-ACEE-A17852DC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0C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0C11"/>
    <w:rPr>
      <w:rFonts w:ascii="Tahoma" w:hAnsi="Tahoma" w:cs="Tahoma"/>
      <w:sz w:val="16"/>
      <w:szCs w:val="16"/>
    </w:rPr>
  </w:style>
  <w:style w:type="character" w:styleId="-">
    <w:name w:val="Hyperlink"/>
    <w:basedOn w:val="a0"/>
    <w:uiPriority w:val="99"/>
    <w:semiHidden/>
    <w:unhideWhenUsed/>
    <w:rsid w:val="00C041FC"/>
    <w:rPr>
      <w:color w:val="0000FF"/>
      <w:u w:val="single"/>
    </w:rPr>
  </w:style>
  <w:style w:type="paragraph" w:styleId="Web">
    <w:name w:val="Normal (Web)"/>
    <w:basedOn w:val="a"/>
    <w:uiPriority w:val="99"/>
    <w:semiHidden/>
    <w:unhideWhenUsed/>
    <w:rsid w:val="00C04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0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5869">
      <w:bodyDiv w:val="1"/>
      <w:marLeft w:val="0"/>
      <w:marRight w:val="0"/>
      <w:marTop w:val="0"/>
      <w:marBottom w:val="0"/>
      <w:divBdr>
        <w:top w:val="none" w:sz="0" w:space="0" w:color="auto"/>
        <w:left w:val="none" w:sz="0" w:space="0" w:color="auto"/>
        <w:bottom w:val="none" w:sz="0" w:space="0" w:color="auto"/>
        <w:right w:val="none" w:sz="0" w:space="0" w:color="auto"/>
      </w:divBdr>
      <w:divsChild>
        <w:div w:id="272641260">
          <w:marLeft w:val="0"/>
          <w:marRight w:val="0"/>
          <w:marTop w:val="0"/>
          <w:marBottom w:val="0"/>
          <w:divBdr>
            <w:top w:val="none" w:sz="0" w:space="0" w:color="auto"/>
            <w:left w:val="none" w:sz="0" w:space="0" w:color="auto"/>
            <w:bottom w:val="none" w:sz="0" w:space="0" w:color="auto"/>
            <w:right w:val="none" w:sz="0" w:space="0" w:color="auto"/>
          </w:divBdr>
          <w:divsChild>
            <w:div w:id="101266829">
              <w:marLeft w:val="0"/>
              <w:marRight w:val="0"/>
              <w:marTop w:val="0"/>
              <w:marBottom w:val="0"/>
              <w:divBdr>
                <w:top w:val="none" w:sz="0" w:space="0" w:color="auto"/>
                <w:left w:val="none" w:sz="0" w:space="0" w:color="auto"/>
                <w:bottom w:val="none" w:sz="0" w:space="0" w:color="auto"/>
                <w:right w:val="none" w:sz="0" w:space="0" w:color="auto"/>
              </w:divBdr>
            </w:div>
            <w:div w:id="1865091917">
              <w:marLeft w:val="0"/>
              <w:marRight w:val="0"/>
              <w:marTop w:val="0"/>
              <w:marBottom w:val="0"/>
              <w:divBdr>
                <w:top w:val="none" w:sz="0" w:space="0" w:color="auto"/>
                <w:left w:val="none" w:sz="0" w:space="0" w:color="auto"/>
                <w:bottom w:val="none" w:sz="0" w:space="0" w:color="auto"/>
                <w:right w:val="none" w:sz="0" w:space="0" w:color="auto"/>
              </w:divBdr>
            </w:div>
          </w:divsChild>
        </w:div>
        <w:div w:id="1124038187">
          <w:marLeft w:val="0"/>
          <w:marRight w:val="0"/>
          <w:marTop w:val="0"/>
          <w:marBottom w:val="0"/>
          <w:divBdr>
            <w:top w:val="none" w:sz="0" w:space="0" w:color="auto"/>
            <w:left w:val="none" w:sz="0" w:space="0" w:color="auto"/>
            <w:bottom w:val="none" w:sz="0" w:space="0" w:color="auto"/>
            <w:right w:val="none" w:sz="0" w:space="0" w:color="auto"/>
          </w:divBdr>
          <w:divsChild>
            <w:div w:id="1076780067">
              <w:marLeft w:val="0"/>
              <w:marRight w:val="0"/>
              <w:marTop w:val="0"/>
              <w:marBottom w:val="0"/>
              <w:divBdr>
                <w:top w:val="single" w:sz="6" w:space="0" w:color="0F0F0F"/>
                <w:left w:val="single" w:sz="6" w:space="0" w:color="0F0F0F"/>
                <w:bottom w:val="single" w:sz="6" w:space="0" w:color="0F0F0F"/>
                <w:right w:val="single" w:sz="6" w:space="0" w:color="0F0F0F"/>
              </w:divBdr>
              <w:divsChild>
                <w:div w:id="312949636">
                  <w:marLeft w:val="0"/>
                  <w:marRight w:val="0"/>
                  <w:marTop w:val="0"/>
                  <w:marBottom w:val="0"/>
                  <w:divBdr>
                    <w:top w:val="none" w:sz="0" w:space="0" w:color="auto"/>
                    <w:left w:val="none" w:sz="0" w:space="0" w:color="auto"/>
                    <w:bottom w:val="none" w:sz="0" w:space="0" w:color="auto"/>
                    <w:right w:val="none" w:sz="0" w:space="0" w:color="auto"/>
                  </w:divBdr>
                  <w:divsChild>
                    <w:div w:id="1495951341">
                      <w:marLeft w:val="0"/>
                      <w:marRight w:val="0"/>
                      <w:marTop w:val="0"/>
                      <w:marBottom w:val="0"/>
                      <w:divBdr>
                        <w:top w:val="none" w:sz="0" w:space="0" w:color="auto"/>
                        <w:left w:val="none" w:sz="0" w:space="0" w:color="auto"/>
                        <w:bottom w:val="none" w:sz="0" w:space="0" w:color="auto"/>
                        <w:right w:val="none" w:sz="0" w:space="0" w:color="auto"/>
                      </w:divBdr>
                      <w:divsChild>
                        <w:div w:id="1443453911">
                          <w:marLeft w:val="0"/>
                          <w:marRight w:val="0"/>
                          <w:marTop w:val="0"/>
                          <w:marBottom w:val="0"/>
                          <w:divBdr>
                            <w:top w:val="none" w:sz="0" w:space="0" w:color="auto"/>
                            <w:left w:val="none" w:sz="0" w:space="0" w:color="auto"/>
                            <w:bottom w:val="none" w:sz="0" w:space="0" w:color="auto"/>
                            <w:right w:val="none" w:sz="0" w:space="0" w:color="auto"/>
                          </w:divBdr>
                          <w:divsChild>
                            <w:div w:id="1594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700.photobucket.com/albums/ww7/Paniris/Paniris152/Mark_Rothko_009_zps8kv26ai7.jpeg"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i700.photobucket.com/albums/ww7/Paniris/Paniris154/article-1234360-07827060000005DC-240_468x286_zpsbpitqqjy.jp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700.photobucket.com/albums/ww7/Paniris/Paniris151/RED_zps0d3sn2rb.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i700.photobucket.com/albums/ww7/Paniris/Paniris153/68.9_rothko_imageprimacy_800_zpsydvabowm.jpg" TargetMode="External"/><Relationship Id="rId19" Type="http://schemas.openxmlformats.org/officeDocument/2006/relationships/image" Target="media/image10.jpeg"/><Relationship Id="rId4" Type="http://schemas.openxmlformats.org/officeDocument/2006/relationships/hyperlink" Target="http://i700.photobucket.com/albums/ww7/Paniris/Paniris150/photo18_zps0qjrmbdm.jpg" TargetMode="External"/><Relationship Id="rId9" Type="http://schemas.openxmlformats.org/officeDocument/2006/relationships/image" Target="media/image3.jpeg"/><Relationship Id="rId14" Type="http://schemas.openxmlformats.org/officeDocument/2006/relationships/hyperlink" Target="http://plusma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1204</Words>
  <Characters>6504</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 Gymnasio Ilioupolis</dc:creator>
  <cp:lastModifiedBy>Κατερίνα</cp:lastModifiedBy>
  <cp:revision>3</cp:revision>
  <dcterms:created xsi:type="dcterms:W3CDTF">2016-09-23T07:10:00Z</dcterms:created>
  <dcterms:modified xsi:type="dcterms:W3CDTF">2017-01-29T21:03:00Z</dcterms:modified>
</cp:coreProperties>
</file>